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BBF10C"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24"/>
        </w:rPr>
        <w:sectPr>
          <w:type w:val="continuous"/>
          <w:pgSz w:w="11900" w:h="16840" w:code="9"/>
          <w:pgMar w:left="560" w:right="560" w:top="520" w:bottom="280" w:header="720" w:footer="720" w:gutter="0"/>
          <w:cols w:equalWidth="1" w:space="720"/>
        </w:sectPr>
      </w:pPr>
      <w:r>
        <w:drawing>
          <wp:anchor xmlns:wp="http://schemas.openxmlformats.org/drawingml/2006/wordprocessingDrawing" simplePos="0" allowOverlap="0" behindDoc="0" layoutInCell="0" locked="0" relativeHeight="1024">
            <wp:simplePos x="0" y="0"/>
            <wp:positionH relativeFrom="column">
              <wp:align>center</wp:align>
            </wp:positionH>
            <wp:positionV relativeFrom="paragraph">
              <wp:posOffset>0</wp:posOffset>
            </wp:positionV>
            <wp:extent cx="6814185" cy="96285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814185" cy="9628505"/>
                    </a:xfrm>
                    <a:prstGeom prst="rect"/>
                  </pic:spPr>
                </pic:pic>
              </a:graphicData>
            </a:graphic>
          </wp:anchor>
        </w:drawing>
      </w:r>
    </w:p>
    <w:p>
      <w:pPr>
        <w:pStyle w:val="P2"/>
        <w:ind w:left="0"/>
      </w:pPr>
      <w:r>
        <w:t>ПОЯСНИТЕЛЬНАЯ ЗАПИСКА</w:t>
      </w:r>
    </w:p>
    <w:p>
      <w:pPr>
        <w:pStyle w:val="P1"/>
        <w:ind w:left="0"/>
        <w:rPr>
          <w:b w:val="1"/>
        </w:rPr>
      </w:pPr>
    </w:p>
    <w:p>
      <w:pPr>
        <w:pStyle w:val="P1"/>
        <w:spacing w:lineRule="auto" w:line="292" w:before="208" w:beforeAutospacing="0" w:afterAutospacing="0"/>
        <w:ind w:firstLine="180" w:right="175"/>
      </w:pPr>
      <w:r>
        <w:t>Рабочая программа по родному языку (русскому) для обучающихся 2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pPr>
        <w:pStyle w:val="P2"/>
        <w:spacing w:before="186" w:beforeAutospacing="0" w:afterAutospacing="0"/>
      </w:pPr>
      <w:r>
        <w:t>ОБЩАЯ ХАРАКТЕРИСТИКА УЧЕБНОГО ПРЕДМЕТА «РОДНОЙ ЯЗЫК (РУССКИЙ)»</w:t>
      </w:r>
    </w:p>
    <w:p>
      <w:pPr>
        <w:pStyle w:val="P1"/>
        <w:spacing w:lineRule="auto" w:line="292" w:before="157" w:beforeAutospacing="0" w:afterAutospacing="0"/>
        <w:ind w:firstLine="180"/>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w:t>
      </w:r>
    </w:p>
    <w:p>
      <w:pPr>
        <w:pStyle w:val="P1"/>
        <w:spacing w:lineRule="auto" w:line="292" w:beforeAutospacing="0" w:afterAutospacing="0"/>
        <w:ind w:right="175"/>
      </w:pPr>
      <w:r>
        <w:t>«Родной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pPr>
        <w:pStyle w:val="P1"/>
        <w:spacing w:lineRule="auto" w:line="292" w:beforeAutospacing="0" w:afterAutospacing="0"/>
        <w:ind w:firstLine="180"/>
      </w:pPr>
      <w: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pPr>
        <w:pStyle w:val="P1"/>
        <w:spacing w:lineRule="auto" w:line="292" w:beforeAutospacing="0" w:afterAutospacing="0"/>
        <w:ind w:firstLine="180" w:right="175"/>
      </w:pPr>
      <w: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pPr>
        <w:pStyle w:val="P1"/>
        <w:spacing w:lineRule="auto" w:line="292" w:beforeAutospacing="0" w:afterAutospacing="0"/>
        <w:ind w:firstLine="180"/>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w:t>
      </w:r>
    </w:p>
    <w:p>
      <w:pPr>
        <w:pStyle w:val="P1"/>
        <w:spacing w:lineRule="auto" w:line="292" w:beforeAutospacing="0" w:afterAutospacing="0"/>
      </w:pPr>
      <w:r>
        <w:t>«Русский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 ориентированный характер.</w:t>
      </w:r>
    </w:p>
    <w:p>
      <w:pPr>
        <w:pStyle w:val="P1"/>
        <w:spacing w:lineRule="auto" w:line="292" w:beforeAutospacing="0" w:afterAutospacing="0"/>
        <w:ind w:firstLine="180"/>
      </w:pPr>
      <w:r>
        <w:rPr>
          <w:b w:val="1"/>
        </w:rPr>
        <w:t xml:space="preserve">Задачами </w:t>
      </w:r>
      <w:r>
        <w:t>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pPr>
        <w:pStyle w:val="P1"/>
        <w:spacing w:lineRule="auto" w:line="292" w:beforeAutospacing="0" w:afterAutospacing="0"/>
        <w:ind w:firstLine="180"/>
      </w:pPr>
      <w:r>
        <w:t>расширение представлений о различных методах познания языка (учебное лингвистическое мини- исследование, проект, наблюдение, анализ и т. п.); включение учащихся в практическую речевую деятельность.</w:t>
      </w:r>
    </w:p>
    <w:p>
      <w:pPr>
        <w:pStyle w:val="P1"/>
        <w:spacing w:lineRule="exact" w:line="274" w:beforeAutospacing="0" w:afterAutospacing="0"/>
        <w:ind w:left="286"/>
      </w:pPr>
      <w:r>
        <w:t>В соответствии с этим в программе выделяются три блока. Первый блок — «Русский язык: прошлое</w:t>
      </w:r>
    </w:p>
    <w:p>
      <w:pPr>
        <w:pStyle w:val="P1"/>
        <w:spacing w:lineRule="auto" w:line="292" w:before="74" w:beforeAutospacing="0" w:afterAutospacing="0"/>
        <w:ind w:right="622"/>
        <w:jc w:val="both"/>
      </w:pPr>
      <w:r>
        <w:t>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w:t>
      </w:r>
    </w:p>
    <w:p>
      <w:pPr>
        <w:pStyle w:val="P1"/>
        <w:spacing w:lineRule="auto" w:line="292" w:beforeAutospacing="0" w:afterAutospacing="0"/>
        <w:ind w:right="108"/>
        <w:jc w:val="both"/>
      </w:pPr>
      <w:r>
        <w:t>национально-культурной специфике русского языка, об общем и специфическом в языках и культурах русского и других народов России и мира.</w:t>
      </w:r>
    </w:p>
    <w:p>
      <w:pPr>
        <w:pStyle w:val="P1"/>
        <w:spacing w:lineRule="auto" w:line="292" w:beforeAutospacing="0" w:afterAutospacing="0"/>
        <w:ind w:firstLine="180" w:right="43"/>
      </w:pPr>
      <w: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pPr>
        <w:pStyle w:val="P1"/>
        <w:spacing w:lineRule="auto" w:line="292" w:beforeAutospacing="0" w:afterAutospacing="0"/>
        <w:ind w:firstLine="180" w:right="175"/>
      </w:pPr>
      <w: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pPr>
        <w:pStyle w:val="P2"/>
        <w:spacing w:before="180" w:beforeAutospacing="0" w:afterAutospacing="0"/>
        <w:jc w:val="both"/>
      </w:pPr>
      <w:r>
        <w:t>ЦЕЛИ ИЗУЧЕНИЯ УЧЕБНОГО ПРЕДМЕТА «РОДНОЙ ЯЗЫК (РУССКИЙ)»</w:t>
      </w:r>
    </w:p>
    <w:p>
      <w:pPr>
        <w:pStyle w:val="P1"/>
        <w:spacing w:before="156" w:beforeAutospacing="0" w:afterAutospacing="0"/>
        <w:ind w:left="286"/>
      </w:pPr>
      <w:r>
        <w:rPr>
          <w:b w:val="1"/>
        </w:rPr>
        <w:t xml:space="preserve">Целями </w:t>
      </w:r>
      <w:r>
        <w:t>изучения русского родного языка являются:</w:t>
      </w:r>
    </w:p>
    <w:p>
      <w:pPr>
        <w:pStyle w:val="P1"/>
        <w:spacing w:lineRule="auto" w:line="292" w:before="60" w:beforeAutospacing="0" w:afterAutospacing="0"/>
        <w:ind w:firstLine="180" w:right="175"/>
      </w:pPr>
      <w: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pPr>
        <w:pStyle w:val="P1"/>
        <w:spacing w:lineRule="auto" w:line="292" w:beforeAutospacing="0" w:afterAutospacing="0"/>
        <w:ind w:firstLine="180"/>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pPr>
        <w:pStyle w:val="P1"/>
        <w:spacing w:lineRule="auto" w:line="292" w:beforeAutospacing="0" w:afterAutospacing="0"/>
        <w:ind w:firstLine="180" w:right="175"/>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pPr>
        <w:pStyle w:val="P1"/>
        <w:spacing w:lineRule="auto" w:line="292" w:beforeAutospacing="0" w:afterAutospacing="0"/>
        <w:ind w:firstLine="180"/>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pPr>
        <w:pStyle w:val="P1"/>
        <w:spacing w:lineRule="auto" w:line="292" w:beforeAutospacing="0" w:afterAutospacing="0"/>
        <w:ind w:firstLine="180" w:right="175"/>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pPr>
        <w:pStyle w:val="P1"/>
        <w:spacing w:lineRule="auto" w:line="292" w:beforeAutospacing="0" w:afterAutospacing="0"/>
        <w:ind w:firstLine="180"/>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pPr>
        <w:pStyle w:val="P1"/>
        <w:spacing w:lineRule="auto" w:line="292" w:beforeAutospacing="0" w:afterAutospacing="0"/>
        <w:ind w:firstLine="180"/>
      </w:pPr>
      <w:r>
        <w:t>приобретение практического опыта исследовательской работы по русскому языку, воспитание самостоятельности в приобретении знаний.</w:t>
      </w:r>
    </w:p>
    <w:p>
      <w:pPr>
        <w:pStyle w:val="P1"/>
        <w:spacing w:before="107" w:beforeAutospacing="0" w:afterAutospacing="0"/>
        <w:ind w:left="286"/>
      </w:pPr>
      <w:r>
        <w:t>В соответствии с Федеральным государственным образовательным стандартом начального общего</w:t>
      </w:r>
      <w:r>
        <w:t xml:space="preserve"> </w:t>
      </w:r>
      <w:r>
        <w:t>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pPr>
        <w:pStyle w:val="P1"/>
        <w:spacing w:lineRule="auto" w:line="292" w:before="119" w:beforeAutospacing="0" w:afterAutospacing="0"/>
        <w:ind w:firstLine="180"/>
      </w:pPr>
      <w:r>
        <w:t>Содержание учебного предмета «Родной язык (русский)» во 2 классе рассчитано на общую учебную нагрузку в объёме 17, 5 часов.</w:t>
      </w:r>
    </w:p>
    <w:p>
      <w:pPr>
        <w:spacing w:lineRule="auto" w:line="292" w:beforeAutospacing="0" w:afterAutospacing="0"/>
        <w:rPr>
          <w:sz w:val="24"/>
        </w:rPr>
        <w:sectPr>
          <w:type w:val="nextPage"/>
          <w:pgSz w:w="11900" w:h="16840" w:code="9"/>
          <w:pgMar w:left="560" w:right="560" w:top="500" w:bottom="280" w:header="720" w:footer="720" w:gutter="0"/>
          <w:cols w:equalWidth="1" w:space="720"/>
        </w:sectPr>
      </w:pPr>
    </w:p>
    <w:p>
      <w:pPr>
        <w:pStyle w:val="P2"/>
      </w:pPr>
      <w:r>
        <w:t>СОДЕРЖАНИЕ УЧЕБНОГО ПРЕДМЕТА</w:t>
      </w:r>
    </w:p>
    <w:p>
      <w:pPr>
        <w:pStyle w:val="P1"/>
        <w:tabs>
          <w:tab w:val="right" w:pos="10780" w:leader="none"/>
        </w:tabs>
        <w:ind w:left="0"/>
        <w:rPr>
          <w:b w:val="1"/>
        </w:rPr>
      </w:pPr>
      <w:r>
        <w:rPr>
          <w:b w:val="1"/>
        </w:rPr>
        <w:tab/>
      </w:r>
    </w:p>
    <w:p>
      <w:pPr>
        <w:spacing w:before="208" w:beforeAutospacing="0" w:afterAutospacing="0"/>
        <w:ind w:left="106"/>
        <w:rPr>
          <w:b w:val="1"/>
          <w:sz w:val="24"/>
        </w:rPr>
      </w:pPr>
      <w:r>
        <w:rPr>
          <w:b w:val="1"/>
          <w:sz w:val="24"/>
        </w:rPr>
        <w:t>РАЗДЕЛ 1. РУССКИЙ ЯЗЫК: ПРОШЛОЕ И НАСТОЯЩЕЕ</w:t>
      </w:r>
    </w:p>
    <w:p>
      <w:pPr>
        <w:spacing w:lineRule="auto" w:line="292" w:before="156" w:beforeAutospacing="0" w:afterAutospacing="0"/>
        <w:ind w:firstLine="180" w:left="106"/>
        <w:rPr>
          <w:sz w:val="24"/>
        </w:rPr>
      </w:pPr>
      <w:r>
        <w:rPr>
          <w:sz w:val="24"/>
        </w:rPr>
        <w:t xml:space="preserve">Лексические единицы с национально-культурной семантикой, называющие игры, забавы, игрушки (например, </w:t>
      </w:r>
      <w:r>
        <w:rPr>
          <w:i w:val="1"/>
          <w:sz w:val="24"/>
        </w:rPr>
        <w:t>городки</w:t>
      </w:r>
      <w:r>
        <w:rPr>
          <w:sz w:val="24"/>
        </w:rPr>
        <w:t xml:space="preserve">, </w:t>
      </w:r>
      <w:r>
        <w:rPr>
          <w:i w:val="1"/>
          <w:sz w:val="24"/>
        </w:rPr>
        <w:t>салочки, салазки, санки, волчок, свистулька</w:t>
      </w:r>
      <w:r>
        <w:rPr>
          <w:sz w:val="24"/>
        </w:rPr>
        <w:t>).</w:t>
      </w:r>
    </w:p>
    <w:p>
      <w:pPr>
        <w:pStyle w:val="P1"/>
        <w:spacing w:lineRule="auto" w:line="292" w:beforeAutospacing="0" w:afterAutospacing="0"/>
        <w:ind w:firstLine="180" w:right="175"/>
      </w:pPr>
      <w:r>
        <w:t>Лексические единицы с национально-культурной семантикой, называющие предметы традиционного русского быта:</w:t>
      </w:r>
    </w:p>
    <w:p>
      <w:pPr>
        <w:spacing w:lineRule="auto" w:line="292" w:beforeAutospacing="0" w:afterAutospacing="0"/>
        <w:ind w:firstLine="180" w:left="106"/>
        <w:rPr>
          <w:sz w:val="24"/>
        </w:rPr>
      </w:pPr>
      <w:r>
        <w:rPr>
          <w:sz w:val="24"/>
        </w:rPr>
        <w:t xml:space="preserve">1) слова, называющие домашнюю утварь и орудия труда (например, </w:t>
      </w:r>
      <w:r>
        <w:rPr>
          <w:i w:val="1"/>
          <w:sz w:val="24"/>
        </w:rPr>
        <w:t>ухват, ушат, ступа, плошка, крынка, ковш, решето</w:t>
      </w:r>
      <w:r>
        <w:rPr>
          <w:sz w:val="24"/>
        </w:rPr>
        <w:t xml:space="preserve">, </w:t>
      </w:r>
      <w:r>
        <w:rPr>
          <w:i w:val="1"/>
          <w:sz w:val="24"/>
        </w:rPr>
        <w:t>веретено, серп, коса, плуг</w:t>
      </w:r>
      <w:r>
        <w:rPr>
          <w:sz w:val="24"/>
        </w:rPr>
        <w:t xml:space="preserve">);2) слова, называющие то, что ели в старину (например, </w:t>
      </w:r>
      <w:r>
        <w:rPr>
          <w:i w:val="1"/>
          <w:sz w:val="24"/>
        </w:rPr>
        <w:t>тюря, полба, каша, щи, похлёбка, бублик, ватрушка, калач, коврижки</w:t>
      </w:r>
      <w:r>
        <w:rPr>
          <w:sz w:val="24"/>
        </w:rPr>
        <w:t xml:space="preserve">): какие из них сохранились до нашего времени; 3) слова, называющие то, во что раньше одевались дети (например, </w:t>
      </w:r>
      <w:r>
        <w:rPr>
          <w:i w:val="1"/>
          <w:sz w:val="24"/>
        </w:rPr>
        <w:t>шубейка, тулуп, шапка, валенки, сарафан, рубаха, лапти</w:t>
      </w:r>
      <w:r>
        <w:rPr>
          <w:sz w:val="24"/>
        </w:rPr>
        <w:t>).</w:t>
      </w:r>
    </w:p>
    <w:p>
      <w:pPr>
        <w:pStyle w:val="P1"/>
        <w:spacing w:lineRule="auto" w:line="292" w:beforeAutospacing="0" w:afterAutospacing="0"/>
        <w:ind w:firstLine="180" w:right="175"/>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i w:val="1"/>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i w:val="1"/>
        </w:rPr>
        <w:t xml:space="preserve">ехать в Тулу со своим самоваром </w:t>
      </w:r>
      <w:r>
        <w:t xml:space="preserve">(рус.); </w:t>
      </w:r>
      <w:r>
        <w:rPr>
          <w:i w:val="1"/>
        </w:rPr>
        <w:t xml:space="preserve">ехать в лес с дровами </w:t>
      </w:r>
      <w:r>
        <w:t>(тат.)).</w:t>
      </w:r>
    </w:p>
    <w:p>
      <w:pPr>
        <w:pStyle w:val="P1"/>
        <w:spacing w:lineRule="exact" w:line="273" w:beforeAutospacing="0" w:afterAutospacing="0"/>
      </w:pPr>
      <w:r>
        <w:t>Проектное задание. Словарь «Почему это так называется?»</w:t>
      </w:r>
    </w:p>
    <w:p>
      <w:pPr>
        <w:pStyle w:val="P1"/>
        <w:spacing w:before="5" w:beforeAutospacing="0" w:afterAutospacing="0"/>
        <w:ind w:left="0"/>
      </w:pPr>
    </w:p>
    <w:p>
      <w:pPr>
        <w:pStyle w:val="P2"/>
        <w:spacing w:before="0" w:beforeAutospacing="0" w:afterAutospacing="0"/>
      </w:pPr>
      <w:r>
        <w:t>РАЗДЕЛ 2. ЯЗЫК В ДЕЙСТВИИ</w:t>
      </w:r>
    </w:p>
    <w:p>
      <w:pPr>
        <w:pStyle w:val="P1"/>
        <w:spacing w:lineRule="auto" w:line="292" w:before="156" w:beforeAutospacing="0" w:afterAutospacing="0"/>
        <w:ind w:firstLine="180"/>
      </w:pPr>
      <w:r>
        <w:t>Как правильно произносить слова (пропедевтическая работа по предупреждению ошибок в произношении слов в речи).</w:t>
      </w:r>
    </w:p>
    <w:p>
      <w:pPr>
        <w:pStyle w:val="P1"/>
        <w:spacing w:lineRule="auto" w:line="292" w:beforeAutospacing="0" w:afterAutospacing="0"/>
        <w:ind w:firstLine="180"/>
      </w:pPr>
      <w:r>
        <w:t>Смыслоразличительная роль ударения. Наблюдение за изменением места ударения в поэтическом тексте. Работа со словарем ударений.</w:t>
      </w:r>
    </w:p>
    <w:p>
      <w:pPr>
        <w:pStyle w:val="P1"/>
        <w:spacing w:lineRule="auto" w:line="292" w:beforeAutospacing="0" w:afterAutospacing="0"/>
        <w:ind w:firstLine="180"/>
      </w:pPr>
      <w:r>
        <w:t>Практическая работа. Слушаем и учимся читать фрагменты стихов и сказок, в которых есть слова с необычным произношением и ударением.</w:t>
      </w:r>
    </w:p>
    <w:p>
      <w:pPr>
        <w:pStyle w:val="P1"/>
        <w:spacing w:lineRule="auto" w:line="292" w:beforeAutospacing="0" w:afterAutospacing="0"/>
        <w:ind w:left="286" w:right="599"/>
      </w:pPr>
      <w:r>
        <w:t>Разные способы толкования значения слов. Наблюдение за сочетаемостью слов. Совершенствование орфографических навыков.</w:t>
      </w:r>
    </w:p>
    <w:p>
      <w:pPr>
        <w:pStyle w:val="P2"/>
        <w:spacing w:before="188" w:beforeAutospacing="0" w:afterAutospacing="0"/>
      </w:pPr>
      <w:r>
        <w:t>РАЗДЕЛ 3. СЕКРЕТЫ РЕЧИ И ТЕКСТА</w:t>
      </w:r>
    </w:p>
    <w:p>
      <w:pPr>
        <w:pStyle w:val="P1"/>
        <w:spacing w:lineRule="auto" w:line="292" w:before="156" w:beforeAutospacing="0" w:afterAutospacing="0"/>
        <w:ind w:firstLine="180"/>
      </w:pPr>
      <w: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pPr>
        <w:pStyle w:val="P1"/>
        <w:spacing w:lineRule="auto" w:line="292" w:beforeAutospacing="0" w:afterAutospacing="0"/>
        <w:ind w:firstLine="180"/>
      </w:pPr>
      <w: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pPr>
        <w:pStyle w:val="P1"/>
        <w:spacing w:lineRule="auto" w:line="292" w:beforeAutospacing="0" w:afterAutospacing="0"/>
        <w:ind w:firstLine="180"/>
      </w:pPr>
      <w: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pPr>
        <w:pStyle w:val="P1"/>
        <w:spacing w:lineRule="auto" w:line="292" w:beforeAutospacing="0" w:afterAutospacing="0"/>
        <w:ind w:firstLine="180"/>
      </w:pPr>
      <w:r>
        <w:t>Связь предложений в тексте. Практическое овладение средствами связи: лексический повтор, местоименный повтор.</w:t>
      </w:r>
    </w:p>
    <w:p>
      <w:pPr>
        <w:pStyle w:val="P1"/>
        <w:spacing w:lineRule="auto" w:line="292" w:beforeAutospacing="0" w:afterAutospacing="0"/>
        <w:ind w:firstLine="180" w:right="175"/>
      </w:pPr>
      <w:r>
        <w:t>Создание текстов-повествований: заметки о посещении музеев; повествование об участии в народных праздниках.</w:t>
      </w:r>
    </w:p>
    <w:p>
      <w:pPr>
        <w:pStyle w:val="P1"/>
        <w:spacing w:lineRule="auto" w:line="292" w:beforeAutospacing="0" w:afterAutospacing="0"/>
        <w:ind w:firstLine="180"/>
      </w:pPr>
      <w:r>
        <w:t>Создание текста: развёрнутое толкование значения слова. Анализ информации прочитанного и прослушанного текста:</w:t>
      </w:r>
    </w:p>
    <w:p>
      <w:pPr>
        <w:pStyle w:val="P1"/>
        <w:spacing w:lineRule="auto" w:line="292" w:beforeAutospacing="0" w:afterAutospacing="0"/>
        <w:ind w:firstLine="180"/>
      </w:pPr>
      <w:r>
        <w:t>различение главных фактов и второстепенных; выделение наиболее существенных фактов; установление логической связи между фактами.</w:t>
      </w:r>
    </w:p>
    <w:p>
      <w:pPr>
        <w:spacing w:lineRule="auto" w:line="292" w:beforeAutospacing="0" w:afterAutospacing="0"/>
        <w:rPr>
          <w:sz w:val="24"/>
        </w:rPr>
        <w:sectPr>
          <w:type w:val="nextPage"/>
          <w:pgSz w:w="11900" w:h="16840" w:code="9"/>
          <w:pgMar w:left="560" w:right="560" w:top="520" w:bottom="280" w:header="720" w:footer="720" w:gutter="0"/>
          <w:cols w:equalWidth="1" w:space="720"/>
        </w:sectPr>
      </w:pPr>
    </w:p>
    <w:p>
      <w:pPr>
        <w:pStyle w:val="P2"/>
      </w:pPr>
      <w:r>
        <w:t>ПЛАНИРУЕМЫЕ ОБРАЗОВАТЕЛЬНЫЕ РЕЗУЛЬТАТЫ</w:t>
      </w:r>
    </w:p>
    <w:p>
      <w:pPr>
        <w:pStyle w:val="P1"/>
        <w:ind w:left="0"/>
        <w:rPr>
          <w:b w:val="1"/>
        </w:rPr>
      </w:pPr>
    </w:p>
    <w:p>
      <w:pPr>
        <w:pStyle w:val="P1"/>
        <w:spacing w:lineRule="auto" w:line="292" w:before="208" w:beforeAutospacing="0" w:afterAutospacing="0"/>
        <w:ind w:firstLine="180"/>
      </w:pPr>
      <w:r>
        <w:t>Изучение родного языка (русского) во 2 классе направлено на достижение обучающимися личностных, метапредметных и предметных результатов освоения учебного предмета.</w:t>
      </w:r>
    </w:p>
    <w:p>
      <w:pPr>
        <w:pStyle w:val="P2"/>
        <w:spacing w:before="191" w:beforeAutospacing="0" w:afterAutospacing="0"/>
      </w:pPr>
      <w:r>
        <w:t>ЛИЧНОСТНЫЕ РЕЗУЛЬТАТЫ</w:t>
      </w:r>
    </w:p>
    <w:p>
      <w:pPr>
        <w:pStyle w:val="P1"/>
        <w:spacing w:lineRule="auto" w:line="292" w:before="156" w:beforeAutospacing="0" w:afterAutospacing="0"/>
        <w:ind w:firstLine="180"/>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pPr>
        <w:pStyle w:val="P3"/>
        <w:spacing w:before="46" w:beforeAutospacing="0" w:afterAutospacing="0"/>
      </w:pPr>
      <w:r>
        <w:t>гражданско-патриотического воспитания:</w:t>
      </w:r>
    </w:p>
    <w:p>
      <w:pPr>
        <w:pStyle w:val="P1"/>
        <w:spacing w:lineRule="auto" w:line="292" w:before="108" w:beforeAutospacing="0" w:afterAutospacing="0"/>
        <w:ind w:firstLine="180"/>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pPr>
        <w:pStyle w:val="P1"/>
        <w:spacing w:lineRule="auto" w:line="292" w:beforeAutospacing="0" w:afterAutospacing="0"/>
        <w:ind w:firstLine="180" w:right="175"/>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P1"/>
        <w:spacing w:lineRule="auto" w:line="292" w:beforeAutospacing="0" w:afterAutospacing="0"/>
        <w:ind w:firstLine="180" w:right="175"/>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pPr>
        <w:pStyle w:val="P1"/>
        <w:spacing w:lineRule="auto" w:line="292" w:beforeAutospacing="0" w:afterAutospacing="0"/>
        <w:ind w:firstLine="180"/>
      </w:pPr>
      <w:r>
        <w:t>уважение к своему и другим народам, формируемое в том числе на основе примеров из художественных произведений;</w:t>
      </w:r>
    </w:p>
    <w:p>
      <w:pPr>
        <w:pStyle w:val="P1"/>
        <w:spacing w:lineRule="auto" w:line="292" w:beforeAutospacing="0" w:afterAutospacing="0"/>
        <w:ind w:firstLine="180" w:right="175"/>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pPr>
        <w:pStyle w:val="P3"/>
        <w:spacing w:before="41" w:beforeAutospacing="0" w:afterAutospacing="0"/>
      </w:pPr>
      <w:r>
        <w:t>духовно-нравственного воспитания:</w:t>
      </w:r>
    </w:p>
    <w:p>
      <w:pPr>
        <w:pStyle w:val="P1"/>
        <w:spacing w:lineRule="auto" w:line="292" w:before="108" w:beforeAutospacing="0" w:afterAutospacing="0"/>
        <w:ind w:firstLine="180" w:right="599"/>
      </w:pPr>
      <w:r>
        <w:t>признание индивидуальности каждого человека с опорой на собственный жизненный и читательский опыт;</w:t>
      </w:r>
    </w:p>
    <w:p>
      <w:pPr>
        <w:pStyle w:val="P1"/>
        <w:spacing w:lineRule="auto" w:line="292" w:beforeAutospacing="0" w:afterAutospacing="0"/>
        <w:ind w:firstLine="18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pPr>
        <w:pStyle w:val="P1"/>
        <w:spacing w:lineRule="auto" w:line="292" w:beforeAutospacing="0" w:afterAutospacing="0"/>
        <w:ind w:firstLine="18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pStyle w:val="P3"/>
      </w:pPr>
      <w:r>
        <w:t>эстетического воспитания:</w:t>
      </w:r>
    </w:p>
    <w:p>
      <w:pPr>
        <w:pStyle w:val="P1"/>
        <w:spacing w:lineRule="auto" w:line="292" w:before="108" w:beforeAutospacing="0" w:afterAutospacing="0"/>
        <w:ind w:firstLine="18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P1"/>
        <w:spacing w:lineRule="auto" w:line="292" w:beforeAutospacing="0" w:afterAutospacing="0"/>
        <w:ind w:firstLine="180" w:right="175"/>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pPr>
        <w:pStyle w:val="P3"/>
      </w:pPr>
      <w:r>
        <w:t>физического воспитания, формирования культуры здоровья и эмоционального благополучия:</w:t>
      </w:r>
    </w:p>
    <w:p>
      <w:pPr>
        <w:pStyle w:val="P1"/>
        <w:spacing w:lineRule="auto" w:line="292" w:before="108" w:beforeAutospacing="0" w:afterAutospacing="0"/>
        <w:ind w:firstLine="18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pPr>
        <w:pStyle w:val="P1"/>
        <w:spacing w:lineRule="auto" w:line="292" w:beforeAutospacing="0" w:afterAutospacing="0"/>
        <w:ind w:firstLine="180" w:right="175"/>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pStyle w:val="P3"/>
      </w:pPr>
      <w:r>
        <w:t>трудового воспитания:</w:t>
      </w:r>
    </w:p>
    <w:p>
      <w:pPr>
        <w:pStyle w:val="P1"/>
        <w:spacing w:lineRule="auto" w:line="292" w:before="108" w:beforeAutospacing="0" w:afterAutospacing="0"/>
        <w:ind w:firstLine="18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P1"/>
        <w:spacing w:before="62" w:beforeAutospacing="0" w:afterAutospacing="0"/>
      </w:pPr>
      <w:r>
        <w:t>возникающий при обсуждении примеров из художественных произведений;</w:t>
      </w:r>
    </w:p>
    <w:p>
      <w:pPr>
        <w:pStyle w:val="P3"/>
        <w:spacing w:before="108" w:beforeAutospacing="0" w:afterAutospacing="0"/>
      </w:pPr>
      <w:r>
        <w:t>экологического воспитания:</w:t>
      </w:r>
    </w:p>
    <w:p>
      <w:pPr>
        <w:pStyle w:val="P1"/>
        <w:spacing w:lineRule="auto" w:line="292" w:before="108" w:beforeAutospacing="0" w:afterAutospacing="0"/>
        <w:ind w:left="286" w:right="1552"/>
      </w:pPr>
      <w:r>
        <w:t>бережное отношение к природе, формируемое в процессе работы с текстами; неприятие действий, приносящих ей вред;</w:t>
      </w:r>
    </w:p>
    <w:p>
      <w:pPr>
        <w:pStyle w:val="P3"/>
        <w:spacing w:before="47" w:beforeAutospacing="0" w:afterAutospacing="0"/>
      </w:pPr>
      <w:r>
        <w:t>ценности научного познания:</w:t>
      </w:r>
    </w:p>
    <w:p>
      <w:pPr>
        <w:pStyle w:val="P1"/>
        <w:spacing w:lineRule="auto" w:line="292" w:before="108" w:beforeAutospacing="0" w:afterAutospacing="0"/>
        <w:ind w:firstLine="18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pPr>
        <w:pStyle w:val="P2"/>
        <w:spacing w:before="189" w:beforeAutospacing="0" w:afterAutospacing="0"/>
      </w:pPr>
      <w:r>
        <w:t>МЕТАПРЕДМЕТНЫЕ РЕЗУЛЬТАТЫ</w:t>
      </w:r>
    </w:p>
    <w:p>
      <w:pPr>
        <w:pStyle w:val="P1"/>
        <w:spacing w:lineRule="auto" w:line="292" w:before="156" w:beforeAutospacing="0" w:afterAutospacing="0"/>
        <w:ind w:firstLine="180"/>
      </w:pPr>
      <w: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p>
    <w:p>
      <w:pPr>
        <w:pStyle w:val="P3"/>
        <w:spacing w:before="47" w:beforeAutospacing="0" w:afterAutospacing="0"/>
      </w:pPr>
      <w:r>
        <w:t>Базовые логические действия:</w:t>
      </w:r>
    </w:p>
    <w:p>
      <w:pPr>
        <w:pStyle w:val="P1"/>
        <w:spacing w:lineRule="auto" w:line="292" w:before="108" w:beforeAutospacing="0" w:afterAutospacing="0"/>
        <w:ind w:firstLine="180" w:right="175"/>
      </w:pPr>
      <w:r>
        <w:t>сравнивать различные языковые единицы, устанавливать основания для сравнения языковых единиц, устанавливать аналогии языковых единиц;</w:t>
      </w:r>
    </w:p>
    <w:p>
      <w:pPr>
        <w:pStyle w:val="P1"/>
        <w:spacing w:lineRule="exact" w:line="275" w:beforeAutospacing="0" w:afterAutospacing="0"/>
        <w:ind w:left="286"/>
      </w:pPr>
      <w:r>
        <w:t>объединять объекты (языковые единицы) по определённому признаку;</w:t>
      </w:r>
    </w:p>
    <w:p>
      <w:pPr>
        <w:pStyle w:val="P1"/>
        <w:spacing w:lineRule="auto" w:line="292" w:before="60" w:beforeAutospacing="0" w:afterAutospacing="0"/>
        <w:ind w:firstLine="180" w:right="175"/>
      </w:pPr>
      <w:r>
        <w:t>определять существенный признак для классификации языковых единиц; классифицировать языковые единицы;</w:t>
      </w:r>
    </w:p>
    <w:p>
      <w:pPr>
        <w:pStyle w:val="P1"/>
        <w:spacing w:lineRule="auto" w:line="292" w:beforeAutospacing="0" w:afterAutospacing="0"/>
        <w:ind w:firstLine="18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P1"/>
        <w:spacing w:lineRule="auto" w:line="292" w:beforeAutospacing="0" w:afterAutospacing="0"/>
        <w:ind w:firstLine="18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pStyle w:val="P1"/>
        <w:spacing w:lineRule="auto" w:line="292" w:beforeAutospacing="0" w:afterAutospacing="0"/>
        <w:ind w:firstLine="180"/>
      </w:pPr>
      <w:r>
        <w:t>устанавливать причинно-следственные связи в ситуациях наблюдения за языковым материалом, делать выводы.</w:t>
      </w:r>
    </w:p>
    <w:p>
      <w:pPr>
        <w:pStyle w:val="P3"/>
        <w:spacing w:before="43" w:beforeAutospacing="0" w:afterAutospacing="0"/>
      </w:pPr>
      <w:r>
        <w:t>Базовые исследовательские действия:</w:t>
      </w:r>
    </w:p>
    <w:p>
      <w:pPr>
        <w:pStyle w:val="P1"/>
        <w:spacing w:lineRule="auto" w:line="292" w:before="108" w:beforeAutospacing="0" w:afterAutospacing="0"/>
        <w:ind w:firstLine="180"/>
      </w:pPr>
      <w:r>
        <w:t>с помощью учителя формулировать цель, планировать изменения языкового объекта, речевой ситуации;</w:t>
      </w:r>
    </w:p>
    <w:p>
      <w:pPr>
        <w:pStyle w:val="P1"/>
        <w:spacing w:lineRule="auto" w:line="292" w:beforeAutospacing="0" w:afterAutospacing="0"/>
        <w:ind w:firstLine="180" w:right="428"/>
        <w:jc w:val="both"/>
      </w:pPr>
      <w: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 исследование, выполнять по предложенному плану проектное задание;</w:t>
      </w:r>
    </w:p>
    <w:p>
      <w:pPr>
        <w:pStyle w:val="P1"/>
        <w:spacing w:lineRule="auto" w:line="292" w:beforeAutospacing="0" w:afterAutospacing="0"/>
        <w:ind w:firstLine="18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P1"/>
        <w:spacing w:lineRule="auto" w:line="292" w:beforeAutospacing="0" w:afterAutospacing="0"/>
        <w:ind w:firstLine="180"/>
      </w:pPr>
      <w:r>
        <w:t>прогнозировать возможное развитие процессов, событий и их последствия в аналогичных или сходных ситуациях.</w:t>
      </w:r>
    </w:p>
    <w:p>
      <w:pPr>
        <w:pStyle w:val="P3"/>
        <w:spacing w:before="42" w:beforeAutospacing="0" w:afterAutospacing="0"/>
      </w:pPr>
      <w:r>
        <w:t>Работа с информацией:</w:t>
      </w:r>
    </w:p>
    <w:p>
      <w:pPr>
        <w:pStyle w:val="P1"/>
        <w:spacing w:lineRule="auto" w:line="292" w:before="108" w:beforeAutospacing="0" w:afterAutospacing="0"/>
        <w:ind w:firstLine="180"/>
      </w:pPr>
      <w:r>
        <w:t>выбирать источник получения информации: нужный словарь для получения запрашиваемой информации, для уточнения;</w:t>
      </w:r>
    </w:p>
    <w:p>
      <w:pPr>
        <w:pStyle w:val="P1"/>
        <w:spacing w:lineRule="auto" w:line="292" w:beforeAutospacing="0" w:afterAutospacing="0"/>
        <w:ind w:firstLine="180" w:right="175"/>
      </w:pPr>
      <w:r>
        <w:t>согласно заданному алгоритму находить представленную в явном виде информацию в предложенном источнике: в словарях, справочниках;</w:t>
      </w:r>
    </w:p>
    <w:p>
      <w:pPr>
        <w:pStyle w:val="P1"/>
        <w:spacing w:lineRule="auto" w:line="292" w:beforeAutospacing="0" w:afterAutospacing="0"/>
        <w:ind w:firstLine="18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pPr>
        <w:pStyle w:val="P1"/>
        <w:spacing w:lineRule="auto" w:line="292" w:before="66" w:beforeAutospacing="0" w:afterAutospacing="0"/>
        <w:ind w:firstLine="180" w:right="43"/>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pPr>
        <w:pStyle w:val="P1"/>
        <w:spacing w:lineRule="auto" w:line="292" w:beforeAutospacing="0" w:afterAutospacing="0"/>
        <w:ind w:firstLine="180"/>
      </w:pPr>
      <w:r>
        <w:t>анализировать и создавать текстовую, видео, графическую, звуковую информацию в соответствии с учебной задачей;</w:t>
      </w:r>
    </w:p>
    <w:p>
      <w:pPr>
        <w:pStyle w:val="P1"/>
        <w:spacing w:lineRule="auto" w:line="292" w:beforeAutospacing="0" w:afterAutospacing="0"/>
        <w:ind w:firstLine="18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P1"/>
        <w:spacing w:lineRule="auto" w:line="292" w:beforeAutospacing="0" w:afterAutospacing="0"/>
        <w:ind w:firstLine="180"/>
      </w:pPr>
      <w:r>
        <w:t>К концу обучения в начальной школе у обучающегося формируются коммуникативные универсальные учебные действия.</w:t>
      </w:r>
    </w:p>
    <w:p>
      <w:pPr>
        <w:pStyle w:val="P3"/>
        <w:spacing w:before="42" w:beforeAutospacing="0" w:afterAutospacing="0"/>
      </w:pPr>
      <w:r>
        <w:t>Общение:</w:t>
      </w:r>
    </w:p>
    <w:p>
      <w:pPr>
        <w:pStyle w:val="P1"/>
        <w:spacing w:lineRule="auto" w:line="292" w:before="108" w:beforeAutospacing="0" w:afterAutospacing="0"/>
        <w:ind w:firstLine="180"/>
      </w:pPr>
      <w: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pPr>
        <w:pStyle w:val="P1"/>
        <w:spacing w:lineRule="exact" w:line="274" w:beforeAutospacing="0" w:afterAutospacing="0"/>
        <w:ind w:left="286"/>
      </w:pPr>
      <w:r>
        <w:t>признавать возможность существования разных точек зрения;</w:t>
      </w:r>
    </w:p>
    <w:p>
      <w:pPr>
        <w:pStyle w:val="P1"/>
        <w:spacing w:lineRule="auto" w:line="292" w:before="61" w:beforeAutospacing="0" w:afterAutospacing="0"/>
        <w:ind w:firstLine="180"/>
      </w:pPr>
      <w:r>
        <w:t>корректно и аргументированно высказывать своё мнение; строить речевое высказывание в соответствии с поставленной</w:t>
      </w:r>
    </w:p>
    <w:p>
      <w:pPr>
        <w:pStyle w:val="P1"/>
        <w:spacing w:lineRule="exact" w:line="275" w:beforeAutospacing="0" w:afterAutospacing="0"/>
        <w:ind w:left="286"/>
      </w:pPr>
      <w:r>
        <w:t>задачей;</w:t>
      </w:r>
    </w:p>
    <w:p>
      <w:pPr>
        <w:pStyle w:val="P1"/>
        <w:spacing w:lineRule="auto" w:line="292" w:before="60" w:beforeAutospacing="0" w:afterAutospacing="0"/>
        <w:ind w:firstLine="180"/>
      </w:pPr>
      <w:r>
        <w:t>создавать устные и письменные тексты (описание, рассуждение, повествование) в соответствии с речевой ситуацией;</w:t>
      </w:r>
    </w:p>
    <w:p>
      <w:pPr>
        <w:pStyle w:val="P1"/>
        <w:spacing w:lineRule="auto" w:line="292" w:beforeAutospacing="0" w:afterAutospacing="0"/>
        <w:ind w:firstLine="180" w:right="175"/>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P1"/>
        <w:spacing w:lineRule="exact" w:line="275" w:beforeAutospacing="0" w:afterAutospacing="0"/>
        <w:ind w:left="286"/>
      </w:pPr>
      <w:r>
        <w:t>подбирать иллюстративный материал (рисунки, фото, плакаты) к тексту выступления.</w:t>
      </w:r>
    </w:p>
    <w:p>
      <w:pPr>
        <w:pStyle w:val="P3"/>
        <w:spacing w:before="107" w:beforeAutospacing="0" w:afterAutospacing="0"/>
      </w:pPr>
      <w:r>
        <w:t>Совместная деятельность:</w:t>
      </w:r>
    </w:p>
    <w:p>
      <w:pPr>
        <w:pStyle w:val="P1"/>
        <w:spacing w:lineRule="auto" w:line="292" w:before="108" w:beforeAutospacing="0" w:afterAutospacing="0"/>
        <w:ind w:firstLine="180" w:right="59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pStyle w:val="P1"/>
        <w:spacing w:lineRule="auto" w:line="292" w:beforeAutospacing="0" w:afterAutospacing="0"/>
        <w:ind w:firstLine="18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P1"/>
        <w:spacing w:lineRule="auto" w:line="292" w:beforeAutospacing="0" w:afterAutospacing="0"/>
        <w:ind w:firstLine="180"/>
      </w:pPr>
      <w:r>
        <w:t>проявлять готовность руководить, выполнять поручения, подчиняться, самостоятельно разрешать конфликты;</w:t>
      </w:r>
    </w:p>
    <w:p>
      <w:pPr>
        <w:pStyle w:val="P1"/>
        <w:spacing w:lineRule="auto" w:line="292" w:beforeAutospacing="0" w:afterAutospacing="0"/>
        <w:ind w:left="286" w:right="599"/>
      </w:pPr>
      <w:r>
        <w:t>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pPr>
        <w:pStyle w:val="P1"/>
        <w:spacing w:lineRule="auto" w:line="292" w:beforeAutospacing="0" w:afterAutospacing="0"/>
        <w:ind w:firstLine="180"/>
      </w:pPr>
      <w:r>
        <w:t>К концу обучения в начальной школе у обучающегося формируются регулятивные универсальные учебные действия.</w:t>
      </w:r>
    </w:p>
    <w:p>
      <w:pPr>
        <w:pStyle w:val="P3"/>
        <w:spacing w:before="41" w:beforeAutospacing="0" w:afterAutospacing="0"/>
      </w:pPr>
      <w:r>
        <w:t>Самоорганизация:</w:t>
      </w:r>
    </w:p>
    <w:p>
      <w:pPr>
        <w:pStyle w:val="P1"/>
        <w:spacing w:lineRule="auto" w:line="292" w:before="108" w:beforeAutospacing="0" w:afterAutospacing="0"/>
        <w:ind w:left="286" w:right="1552"/>
      </w:pPr>
      <w:r>
        <w:t>планировать действия по решению учебной задачи для получения результата; выстраивать последовательность выбранных действий.</w:t>
      </w:r>
    </w:p>
    <w:p>
      <w:pPr>
        <w:pStyle w:val="P3"/>
        <w:spacing w:before="47" w:beforeAutospacing="0" w:afterAutospacing="0"/>
      </w:pPr>
      <w:r>
        <w:t>Самоконтроль:</w:t>
      </w:r>
    </w:p>
    <w:p>
      <w:pPr>
        <w:pStyle w:val="P1"/>
        <w:spacing w:lineRule="auto" w:line="292" w:before="108" w:beforeAutospacing="0" w:afterAutospacing="0"/>
        <w:ind w:firstLine="180" w:right="175"/>
      </w:pPr>
      <w: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pPr>
        <w:pStyle w:val="P1"/>
        <w:spacing w:lineRule="auto" w:line="292" w:beforeAutospacing="0" w:afterAutospacing="0"/>
        <w:ind w:firstLine="180"/>
      </w:pPr>
      <w:r>
        <w:t>соотносить результат деятельности с поставленной учебной задачей по выделению, характеристике, использованию языковых единиц;</w:t>
      </w:r>
    </w:p>
    <w:p>
      <w:pPr>
        <w:pStyle w:val="P1"/>
        <w:spacing w:lineRule="auto" w:line="292" w:beforeAutospacing="0" w:afterAutospacing="0"/>
        <w:ind w:firstLine="180"/>
      </w:pPr>
      <w:r>
        <w:t>находить ошибку, допущенную при работе с языковым мате- риалом, находить орфографическую и пунктуационную ошибку;</w:t>
      </w:r>
    </w:p>
    <w:p>
      <w:pPr>
        <w:pStyle w:val="P1"/>
        <w:spacing w:lineRule="exact" w:line="275" w:beforeAutospacing="0" w:afterAutospacing="0"/>
        <w:ind w:left="286"/>
      </w:pPr>
      <w:r>
        <w:t>сравнивать результаты своей деятельности и деятельности одноклассников, объективно оценивать</w:t>
      </w:r>
    </w:p>
    <w:p>
      <w:pPr>
        <w:pStyle w:val="P1"/>
        <w:spacing w:before="62" w:beforeAutospacing="0" w:afterAutospacing="0"/>
      </w:pPr>
      <w:r>
        <w:t>их по предложенным критериям.</w:t>
      </w:r>
    </w:p>
    <w:p>
      <w:pPr>
        <w:pStyle w:val="P1"/>
        <w:spacing w:before="10" w:beforeAutospacing="0" w:afterAutospacing="0"/>
        <w:ind w:left="0"/>
      </w:pPr>
    </w:p>
    <w:p>
      <w:pPr>
        <w:pStyle w:val="P2"/>
        <w:spacing w:before="0" w:beforeAutospacing="0" w:afterAutospacing="0"/>
      </w:pPr>
      <w:r>
        <w:t>ПРЕДМЕТНЫЕ РЕЗУЛЬТАТЫ</w:t>
      </w:r>
    </w:p>
    <w:p>
      <w:pPr>
        <w:pStyle w:val="P1"/>
        <w:spacing w:lineRule="auto" w:line="292" w:before="157" w:beforeAutospacing="0" w:afterAutospacing="0"/>
        <w:ind w:firstLine="180" w:right="175"/>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pPr>
        <w:spacing w:lineRule="exact" w:line="271" w:beforeAutospacing="0" w:afterAutospacing="0"/>
        <w:ind w:left="286"/>
        <w:rPr>
          <w:sz w:val="24"/>
        </w:rPr>
      </w:pPr>
      <w:r>
        <w:rPr>
          <w:sz w:val="24"/>
        </w:rPr>
        <w:t xml:space="preserve">К концу обучения </w:t>
      </w:r>
      <w:r>
        <w:rPr>
          <w:b w:val="1"/>
          <w:sz w:val="24"/>
        </w:rPr>
        <w:t xml:space="preserve">во 2 классе </w:t>
      </w:r>
      <w:r>
        <w:rPr>
          <w:sz w:val="24"/>
        </w:rPr>
        <w:t>обучающийся научится:</w:t>
      </w:r>
    </w:p>
    <w:p>
      <w:pPr>
        <w:pStyle w:val="P4"/>
        <w:numPr>
          <w:ilvl w:val="0"/>
          <w:numId w:val="1"/>
        </w:numPr>
        <w:tabs>
          <w:tab w:val="left" w:pos="887" w:leader="none"/>
        </w:tabs>
        <w:spacing w:before="168" w:beforeAutospacing="0" w:afterAutospacing="0"/>
        <w:ind w:left="886"/>
        <w:jc w:val="both"/>
        <w:rPr>
          <w:sz w:val="24"/>
        </w:rPr>
      </w:pPr>
      <w:r>
        <w:rPr>
          <w:sz w:val="24"/>
        </w:rPr>
        <w:t>осознавать роль русского родного языка в постижении культуры своего народа;</w:t>
      </w:r>
    </w:p>
    <w:p>
      <w:pPr>
        <w:pStyle w:val="P4"/>
        <w:numPr>
          <w:ilvl w:val="0"/>
          <w:numId w:val="1"/>
        </w:numPr>
        <w:tabs>
          <w:tab w:val="left" w:pos="887" w:leader="none"/>
        </w:tabs>
        <w:ind w:left="886"/>
        <w:jc w:val="both"/>
        <w:rPr>
          <w:sz w:val="24"/>
        </w:rPr>
      </w:pPr>
      <w:r>
        <w:rPr>
          <w:sz w:val="24"/>
        </w:rPr>
        <w:t>осознавать язык как развивающееся явление, связанное с историей народа;</w:t>
      </w:r>
    </w:p>
    <w:p>
      <w:pPr>
        <w:pStyle w:val="P4"/>
        <w:numPr>
          <w:ilvl w:val="0"/>
          <w:numId w:val="1"/>
        </w:numPr>
        <w:tabs>
          <w:tab w:val="left" w:pos="887" w:leader="none"/>
        </w:tabs>
        <w:spacing w:lineRule="auto" w:line="292" w:beforeAutospacing="0" w:afterAutospacing="0"/>
        <w:ind w:firstLine="0" w:right="521"/>
        <w:rPr>
          <w:sz w:val="24"/>
        </w:rPr>
      </w:pPr>
      <w:r>
        <w:rPr>
          <w:sz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pPr>
        <w:pStyle w:val="P4"/>
        <w:numPr>
          <w:ilvl w:val="0"/>
          <w:numId w:val="1"/>
        </w:numPr>
        <w:tabs>
          <w:tab w:val="left" w:pos="887" w:leader="none"/>
        </w:tabs>
        <w:spacing w:lineRule="auto" w:line="292" w:before="166" w:beforeAutospacing="0" w:afterAutospacing="0"/>
        <w:ind w:firstLine="0" w:right="595"/>
        <w:rPr>
          <w:sz w:val="24"/>
        </w:rPr>
      </w:pPr>
      <w:r>
        <w:rPr>
          <w:sz w:val="24"/>
        </w:rPr>
        <w:t>использовать словарные статьи учебного пособия для определения лексического значения слова;</w:t>
      </w:r>
    </w:p>
    <w:p>
      <w:pPr>
        <w:pStyle w:val="P4"/>
        <w:numPr>
          <w:ilvl w:val="0"/>
          <w:numId w:val="1"/>
        </w:numPr>
        <w:tabs>
          <w:tab w:val="left" w:pos="887" w:leader="none"/>
        </w:tabs>
        <w:spacing w:lineRule="auto" w:line="292" w:before="167" w:beforeAutospacing="0" w:afterAutospacing="0"/>
        <w:ind w:firstLine="0" w:right="634"/>
        <w:rPr>
          <w:sz w:val="24"/>
        </w:rPr>
      </w:pPr>
      <w:r>
        <w:rPr>
          <w:sz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pStyle w:val="P4"/>
        <w:numPr>
          <w:ilvl w:val="0"/>
          <w:numId w:val="1"/>
        </w:numPr>
        <w:tabs>
          <w:tab w:val="left" w:pos="887" w:leader="none"/>
        </w:tabs>
        <w:spacing w:lineRule="auto" w:line="292" w:before="167" w:beforeAutospacing="0" w:afterAutospacing="0"/>
        <w:ind w:firstLine="0" w:right="345"/>
        <w:jc w:val="both"/>
        <w:rPr>
          <w:sz w:val="24"/>
        </w:rPr>
      </w:pPr>
      <w:r>
        <w:rPr>
          <w:sz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pPr>
        <w:pStyle w:val="P4"/>
        <w:numPr>
          <w:ilvl w:val="0"/>
          <w:numId w:val="1"/>
        </w:numPr>
        <w:tabs>
          <w:tab w:val="left" w:pos="887" w:leader="none"/>
        </w:tabs>
        <w:spacing w:before="166" w:beforeAutospacing="0" w:afterAutospacing="0"/>
        <w:ind w:left="886"/>
        <w:jc w:val="both"/>
        <w:rPr>
          <w:sz w:val="24"/>
        </w:rPr>
      </w:pPr>
      <w:r>
        <w:rPr>
          <w:sz w:val="24"/>
        </w:rPr>
        <w:t>произносить слова с правильным ударением (в рамках изученного);</w:t>
      </w:r>
    </w:p>
    <w:p>
      <w:pPr>
        <w:pStyle w:val="P4"/>
        <w:numPr>
          <w:ilvl w:val="0"/>
          <w:numId w:val="1"/>
        </w:numPr>
        <w:tabs>
          <w:tab w:val="left" w:pos="887" w:leader="none"/>
        </w:tabs>
        <w:ind w:left="886"/>
        <w:jc w:val="both"/>
        <w:rPr>
          <w:sz w:val="24"/>
        </w:rPr>
      </w:pPr>
      <w:r>
        <w:rPr>
          <w:sz w:val="24"/>
        </w:rPr>
        <w:t>осознавать смыслоразличительную роль ударения на примере омографов;</w:t>
      </w:r>
    </w:p>
    <w:p>
      <w:pPr>
        <w:pStyle w:val="P4"/>
        <w:numPr>
          <w:ilvl w:val="0"/>
          <w:numId w:val="1"/>
        </w:numPr>
        <w:tabs>
          <w:tab w:val="left" w:pos="887" w:leader="none"/>
        </w:tabs>
        <w:spacing w:lineRule="auto" w:line="292" w:before="229" w:beforeAutospacing="0" w:afterAutospacing="0"/>
        <w:ind w:firstLine="0" w:right="969"/>
        <w:jc w:val="both"/>
        <w:rPr>
          <w:sz w:val="24"/>
        </w:rPr>
      </w:pPr>
      <w:r>
        <w:rPr>
          <w:sz w:val="24"/>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pStyle w:val="P4"/>
        <w:numPr>
          <w:ilvl w:val="0"/>
          <w:numId w:val="1"/>
        </w:numPr>
        <w:tabs>
          <w:tab w:val="left" w:pos="887" w:leader="none"/>
        </w:tabs>
        <w:spacing w:before="166" w:beforeAutospacing="0" w:afterAutospacing="0"/>
        <w:ind w:left="886"/>
        <w:jc w:val="both"/>
        <w:rPr>
          <w:sz w:val="24"/>
        </w:rPr>
      </w:pPr>
      <w:r>
        <w:rPr>
          <w:sz w:val="24"/>
        </w:rPr>
        <w:t>проводить синонимические замены с учётом особенностей текста;</w:t>
      </w:r>
    </w:p>
    <w:p>
      <w:pPr>
        <w:pStyle w:val="P4"/>
        <w:numPr>
          <w:ilvl w:val="0"/>
          <w:numId w:val="1"/>
        </w:numPr>
        <w:tabs>
          <w:tab w:val="left" w:pos="887" w:leader="none"/>
        </w:tabs>
        <w:ind w:left="886"/>
        <w:rPr>
          <w:sz w:val="24"/>
        </w:rPr>
      </w:pPr>
      <w:r>
        <w:rPr>
          <w:sz w:val="24"/>
        </w:rPr>
        <w:t>пользоваться учебными толковыми словарями для определения лексического значения слова;</w:t>
      </w:r>
    </w:p>
    <w:p>
      <w:pPr>
        <w:pStyle w:val="P4"/>
        <w:numPr>
          <w:ilvl w:val="0"/>
          <w:numId w:val="1"/>
        </w:numPr>
        <w:tabs>
          <w:tab w:val="left" w:pos="887" w:leader="none"/>
        </w:tabs>
        <w:spacing w:lineRule="auto" w:line="292" w:beforeAutospacing="0" w:afterAutospacing="0"/>
        <w:ind w:firstLine="0" w:right="553"/>
        <w:rPr>
          <w:sz w:val="24"/>
        </w:rPr>
      </w:pPr>
      <w:r>
        <w:rPr>
          <w:sz w:val="24"/>
        </w:rPr>
        <w:t>пользоваться учебными фразеологическими словарями, учебными словарями синонимов и антонимов для уточнения значения слов и выражений;</w:t>
      </w:r>
    </w:p>
    <w:p>
      <w:pPr>
        <w:pStyle w:val="P4"/>
        <w:numPr>
          <w:ilvl w:val="0"/>
          <w:numId w:val="1"/>
        </w:numPr>
        <w:tabs>
          <w:tab w:val="left" w:pos="887" w:leader="none"/>
        </w:tabs>
        <w:spacing w:before="167" w:beforeAutospacing="0" w:afterAutospacing="0"/>
        <w:ind w:left="886"/>
        <w:rPr>
          <w:sz w:val="24"/>
        </w:rPr>
      </w:pPr>
      <w:r>
        <w:rPr>
          <w:sz w:val="24"/>
        </w:rPr>
        <w:t>пользоваться орфографическим словарём для определения нормативного написания слов;</w:t>
      </w:r>
    </w:p>
    <w:p>
      <w:pPr>
        <w:pStyle w:val="P4"/>
        <w:numPr>
          <w:ilvl w:val="0"/>
          <w:numId w:val="1"/>
        </w:numPr>
        <w:tabs>
          <w:tab w:val="left" w:pos="887" w:leader="none"/>
        </w:tabs>
        <w:ind w:left="886"/>
        <w:rPr>
          <w:sz w:val="24"/>
        </w:rPr>
      </w:pPr>
      <w:r>
        <w:rPr>
          <w:sz w:val="24"/>
        </w:rPr>
        <w:t>различать этикетные формы обращения в официальной и неофициальной речевой ситуации;</w:t>
      </w:r>
    </w:p>
    <w:p>
      <w:pPr>
        <w:pStyle w:val="P4"/>
        <w:numPr>
          <w:ilvl w:val="0"/>
          <w:numId w:val="1"/>
        </w:numPr>
        <w:tabs>
          <w:tab w:val="left" w:pos="887" w:leader="none"/>
        </w:tabs>
        <w:ind w:left="886"/>
        <w:rPr>
          <w:sz w:val="24"/>
        </w:rPr>
      </w:pPr>
      <w:r>
        <w:rPr>
          <w:sz w:val="24"/>
        </w:rPr>
        <w:t>владеть правилами корректного речевого поведения в ходе диалога;</w:t>
      </w:r>
    </w:p>
    <w:p>
      <w:pPr>
        <w:pStyle w:val="P4"/>
        <w:numPr>
          <w:ilvl w:val="0"/>
          <w:numId w:val="1"/>
        </w:numPr>
        <w:tabs>
          <w:tab w:val="left" w:pos="887" w:leader="none"/>
        </w:tabs>
        <w:spacing w:lineRule="auto" w:line="292" w:beforeAutospacing="0" w:afterAutospacing="0"/>
        <w:ind w:firstLine="0" w:right="1108"/>
        <w:rPr>
          <w:sz w:val="24"/>
        </w:rPr>
      </w:pPr>
      <w:r>
        <w:rPr>
          <w:sz w:val="24"/>
        </w:rPr>
        <w:t>использовать коммуникативные приёмы устного общения: убеждение, уговаривание, похвалу, просьбу, извинение, поздравление;</w:t>
      </w:r>
    </w:p>
    <w:p>
      <w:pPr>
        <w:pStyle w:val="P4"/>
        <w:numPr>
          <w:ilvl w:val="0"/>
          <w:numId w:val="1"/>
        </w:numPr>
        <w:tabs>
          <w:tab w:val="left" w:pos="887" w:leader="none"/>
        </w:tabs>
        <w:spacing w:lineRule="auto" w:line="292" w:before="78" w:beforeAutospacing="0" w:afterAutospacing="0"/>
        <w:ind w:firstLine="0" w:right="930"/>
        <w:rPr>
          <w:sz w:val="24"/>
        </w:rPr>
      </w:pPr>
      <w:r>
        <w:rPr>
          <w:sz w:val="24"/>
        </w:rPr>
        <w:t>использовать в речи языковые средства для свободного выражения мыслей и чувств на родном языке адекватно ситуации общения;</w:t>
      </w:r>
    </w:p>
    <w:p>
      <w:pPr>
        <w:pStyle w:val="P4"/>
        <w:numPr>
          <w:ilvl w:val="0"/>
          <w:numId w:val="1"/>
        </w:numPr>
        <w:tabs>
          <w:tab w:val="left" w:pos="887" w:leader="none"/>
        </w:tabs>
        <w:spacing w:lineRule="auto" w:line="292" w:before="167" w:beforeAutospacing="0" w:afterAutospacing="0"/>
        <w:ind w:firstLine="0" w:right="1097"/>
        <w:rPr>
          <w:sz w:val="24"/>
        </w:rPr>
      </w:pPr>
      <w:r>
        <w:rPr>
          <w:sz w:val="24"/>
        </w:rPr>
        <w:t>владеть различными приёмами слушания научно-познавательных и художественных текстов об истории языка и о культуре русского народа;</w:t>
      </w:r>
    </w:p>
    <w:p>
      <w:pPr>
        <w:pStyle w:val="P4"/>
        <w:numPr>
          <w:ilvl w:val="0"/>
          <w:numId w:val="1"/>
        </w:numPr>
        <w:tabs>
          <w:tab w:val="left" w:pos="887" w:leader="none"/>
        </w:tabs>
        <w:spacing w:lineRule="auto" w:line="292" w:before="166" w:beforeAutospacing="0" w:afterAutospacing="0"/>
        <w:ind w:firstLine="0" w:right="317"/>
        <w:rPr>
          <w:sz w:val="24"/>
        </w:rPr>
      </w:pPr>
      <w:r>
        <w:rPr>
          <w:sz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pStyle w:val="P4"/>
        <w:numPr>
          <w:ilvl w:val="0"/>
          <w:numId w:val="1"/>
        </w:numPr>
        <w:tabs>
          <w:tab w:val="left" w:pos="887" w:leader="none"/>
        </w:tabs>
        <w:spacing w:lineRule="auto" w:line="292" w:before="167" w:beforeAutospacing="0" w:afterAutospacing="0"/>
        <w:ind w:firstLine="0" w:right="1282"/>
        <w:rPr>
          <w:sz w:val="24"/>
        </w:rPr>
      </w:pPr>
      <w:r>
        <w:rPr>
          <w:sz w:val="24"/>
        </w:rPr>
        <w:t>строить устные сообщения различных видов: развернутый ответ, ответ-добавление, комментирование ответа или работы одноклассника;</w:t>
      </w:r>
    </w:p>
    <w:p>
      <w:pPr>
        <w:pStyle w:val="P4"/>
        <w:numPr>
          <w:ilvl w:val="0"/>
          <w:numId w:val="1"/>
        </w:numPr>
        <w:tabs>
          <w:tab w:val="left" w:pos="887" w:leader="none"/>
        </w:tabs>
        <w:spacing w:before="167" w:beforeAutospacing="0" w:afterAutospacing="0"/>
        <w:ind w:left="886"/>
        <w:rPr>
          <w:sz w:val="24"/>
        </w:rPr>
      </w:pPr>
      <w:r>
        <w:rPr>
          <w:sz w:val="24"/>
        </w:rPr>
        <w:t>создавать тексты-инструкции с опорой на предложенный текст;</w:t>
      </w:r>
    </w:p>
    <w:p>
      <w:pPr>
        <w:pStyle w:val="P4"/>
        <w:numPr>
          <w:ilvl w:val="0"/>
          <w:numId w:val="1"/>
        </w:numPr>
        <w:tabs>
          <w:tab w:val="left" w:pos="887" w:leader="none"/>
        </w:tabs>
        <w:ind w:left="886"/>
        <w:rPr>
          <w:sz w:val="24"/>
        </w:rPr>
      </w:pPr>
      <w:r>
        <w:rPr>
          <w:sz w:val="24"/>
        </w:rPr>
        <w:t>создавать тексты-повествования о посещении музеев, об участии в народных праздниках.</w:t>
      </w:r>
    </w:p>
    <w:p>
      <w:pPr>
        <w:rPr>
          <w:sz w:val="24"/>
        </w:rPr>
        <w:sectPr>
          <w:type w:val="nextPage"/>
          <w:pgSz w:w="11900" w:h="16840" w:code="9"/>
          <w:pgMar w:left="560" w:right="560" w:top="640" w:bottom="280" w:header="720" w:footer="720" w:gutter="0"/>
          <w:cols w:equalWidth="1" w:space="720"/>
        </w:sectPr>
      </w:pPr>
    </w:p>
    <w:p>
      <w:pPr>
        <w:spacing w:before="80" w:beforeAutospacing="0" w:afterAutospacing="0"/>
        <w:ind w:left="106"/>
        <w:rPr>
          <w:b w:val="1"/>
          <w:sz w:val="24"/>
        </w:rPr>
      </w:pPr>
      <w:r>
        <w:rPr>
          <w:b w:val="1"/>
          <w:sz w:val="24"/>
        </w:rPr>
        <w:t>ТЕМАТИЧЕСКОЕ ПЛАНИРОВАНИЕ</w:t>
      </w:r>
    </w:p>
    <w:p>
      <w:pPr>
        <w:pStyle w:val="P1"/>
        <w:spacing w:before="8" w:beforeAutospacing="0" w:afterAutospacing="0"/>
        <w:ind w:left="0"/>
        <w:rPr>
          <w:b w:val="1"/>
        </w:rPr>
      </w:pPr>
    </w:p>
    <w:tbl>
      <w:tblPr>
        <w:tblStyle w:val="T2"/>
        <w:tblW w:w="0" w:type="auto"/>
        <w:tblInd w:w="121"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Layout w:type="fixed"/>
        <w:tblLook w:val="01E0"/>
      </w:tblPr>
      <w:tblGrid/>
      <w:tr>
        <w:trPr>
          <w:gridAfter w:val="1"/>
          <w:wAfter w:w="9" w:type="dxa"/>
          <w:trHeight w:hRule="atLeast" w:val="333"/>
        </w:trPr>
        <w:tc>
          <w:tcPr>
            <w:tcW w:w="596" w:type="dxa"/>
            <w:vMerge w:val="restart"/>
          </w:tcPr>
          <w:p>
            <w:pPr>
              <w:pStyle w:val="P5"/>
              <w:spacing w:lineRule="auto" w:line="266" w:before="74" w:beforeAutospacing="0" w:afterAutospacing="0"/>
              <w:ind w:left="76" w:right="71"/>
              <w:rPr>
                <w:b w:val="1"/>
                <w:sz w:val="24"/>
              </w:rPr>
            </w:pPr>
            <w:r>
              <w:rPr>
                <w:b w:val="1"/>
                <w:sz w:val="24"/>
              </w:rPr>
              <w:t>№ п/п</w:t>
            </w:r>
          </w:p>
        </w:tc>
        <w:tc>
          <w:tcPr>
            <w:tcW w:w="7513" w:type="dxa"/>
            <w:vMerge w:val="restart"/>
          </w:tcPr>
          <w:p>
            <w:pPr>
              <w:pStyle w:val="P5"/>
              <w:spacing w:before="74" w:beforeAutospacing="0" w:afterAutospacing="0"/>
              <w:ind w:left="76"/>
              <w:rPr>
                <w:b w:val="1"/>
                <w:sz w:val="24"/>
              </w:rPr>
            </w:pPr>
            <w:r>
              <w:rPr>
                <w:b w:val="1"/>
                <w:sz w:val="24"/>
              </w:rPr>
              <w:t>Наименование разделов и тем программы</w:t>
            </w:r>
          </w:p>
        </w:tc>
        <w:tc>
          <w:tcPr>
            <w:tcW w:w="5103" w:type="dxa"/>
            <w:gridSpan w:val="3"/>
          </w:tcPr>
          <w:p>
            <w:pPr>
              <w:pStyle w:val="P5"/>
              <w:spacing w:before="74" w:beforeAutospacing="0" w:afterAutospacing="0"/>
              <w:ind w:left="77"/>
              <w:rPr>
                <w:b w:val="1"/>
                <w:sz w:val="24"/>
              </w:rPr>
            </w:pPr>
            <w:r>
              <w:rPr>
                <w:b w:val="1"/>
                <w:sz w:val="24"/>
              </w:rPr>
              <w:t>Количество часов</w:t>
            </w:r>
          </w:p>
        </w:tc>
        <w:tc>
          <w:tcPr>
            <w:tcW w:w="2268" w:type="dxa"/>
            <w:vMerge w:val="restart"/>
          </w:tcPr>
          <w:p>
            <w:pPr>
              <w:pStyle w:val="P5"/>
              <w:spacing w:lineRule="auto" w:line="266" w:before="74" w:beforeAutospacing="0" w:afterAutospacing="0"/>
              <w:ind w:left="80"/>
              <w:rPr>
                <w:b w:val="1"/>
                <w:sz w:val="24"/>
              </w:rPr>
            </w:pPr>
            <w:r>
              <w:rPr>
                <w:b w:val="1"/>
                <w:sz w:val="24"/>
              </w:rPr>
              <w:t>Электронные (цифровые) образовательные ресурсы</w:t>
            </w:r>
          </w:p>
        </w:tc>
      </w:tr>
      <w:tr>
        <w:trPr>
          <w:gridAfter w:val="1"/>
          <w:wAfter w:w="9" w:type="dxa"/>
          <w:trHeight w:hRule="atLeast" w:val="525"/>
        </w:trPr>
        <w:tc>
          <w:tcPr>
            <w:tcW w:w="596" w:type="dxa"/>
            <w:vMerge w:val="continue"/>
            <w:tcBorders>
              <w:top w:val="nil"/>
            </w:tcBorders>
          </w:tcPr>
          <w:p>
            <w:pPr>
              <w:rPr>
                <w:sz w:val="24"/>
              </w:rPr>
            </w:pPr>
          </w:p>
        </w:tc>
        <w:tc>
          <w:tcPr>
            <w:tcW w:w="7513" w:type="dxa"/>
            <w:vMerge w:val="continue"/>
            <w:tcBorders>
              <w:top w:val="nil"/>
            </w:tcBorders>
          </w:tcPr>
          <w:p>
            <w:pPr>
              <w:rPr>
                <w:sz w:val="24"/>
              </w:rPr>
            </w:pPr>
          </w:p>
        </w:tc>
        <w:tc>
          <w:tcPr>
            <w:tcW w:w="1559" w:type="dxa"/>
          </w:tcPr>
          <w:p>
            <w:pPr>
              <w:pStyle w:val="P5"/>
              <w:spacing w:before="74" w:beforeAutospacing="0" w:afterAutospacing="0"/>
              <w:ind w:left="77"/>
              <w:rPr>
                <w:b w:val="1"/>
                <w:sz w:val="24"/>
              </w:rPr>
            </w:pPr>
            <w:r>
              <w:rPr>
                <w:b w:val="1"/>
                <w:sz w:val="24"/>
              </w:rPr>
              <w:t>всего</w:t>
            </w:r>
          </w:p>
        </w:tc>
        <w:tc>
          <w:tcPr>
            <w:tcW w:w="1701" w:type="dxa"/>
          </w:tcPr>
          <w:p>
            <w:pPr>
              <w:pStyle w:val="P5"/>
              <w:spacing w:lineRule="auto" w:line="266" w:before="74" w:beforeAutospacing="0" w:afterAutospacing="0"/>
              <w:ind w:left="77" w:right="54"/>
              <w:rPr>
                <w:b w:val="1"/>
                <w:sz w:val="24"/>
              </w:rPr>
            </w:pPr>
            <w:r>
              <w:rPr>
                <w:b w:val="1"/>
                <w:sz w:val="24"/>
              </w:rPr>
              <w:t>контрольные работы</w:t>
            </w:r>
          </w:p>
        </w:tc>
        <w:tc>
          <w:tcPr>
            <w:tcW w:w="1843" w:type="dxa"/>
          </w:tcPr>
          <w:p>
            <w:pPr>
              <w:pStyle w:val="P5"/>
              <w:spacing w:lineRule="auto" w:line="266" w:before="74" w:beforeAutospacing="0" w:afterAutospacing="0"/>
              <w:ind w:left="77" w:right="56"/>
              <w:rPr>
                <w:b w:val="1"/>
                <w:sz w:val="24"/>
              </w:rPr>
            </w:pPr>
            <w:r>
              <w:rPr>
                <w:b w:val="1"/>
                <w:sz w:val="24"/>
              </w:rPr>
              <w:t>практические работы</w:t>
            </w:r>
          </w:p>
        </w:tc>
        <w:tc>
          <w:tcPr>
            <w:tcW w:w="2268" w:type="dxa"/>
            <w:vMerge w:val="continue"/>
            <w:tcBorders>
              <w:top w:val="nil"/>
            </w:tcBorders>
          </w:tcPr>
          <w:p>
            <w:pPr>
              <w:rPr>
                <w:sz w:val="24"/>
              </w:rPr>
            </w:pPr>
          </w:p>
        </w:tc>
      </w:tr>
      <w:tr>
        <w:trPr>
          <w:gridAfter w:val="1"/>
          <w:wAfter w:w="9" w:type="dxa"/>
          <w:trHeight w:hRule="atLeast" w:val="777"/>
        </w:trPr>
        <w:tc>
          <w:tcPr>
            <w:tcW w:w="596" w:type="dxa"/>
          </w:tcPr>
          <w:p>
            <w:pPr>
              <w:pStyle w:val="P5"/>
              <w:spacing w:before="74" w:beforeAutospacing="0" w:afterAutospacing="0"/>
              <w:ind w:left="63" w:right="57"/>
              <w:jc w:val="center"/>
              <w:rPr>
                <w:sz w:val="24"/>
              </w:rPr>
            </w:pPr>
            <w:r>
              <w:rPr>
                <w:sz w:val="24"/>
              </w:rPr>
              <w:t>1.1.</w:t>
            </w:r>
          </w:p>
        </w:tc>
        <w:tc>
          <w:tcPr>
            <w:tcW w:w="7513" w:type="dxa"/>
          </w:tcPr>
          <w:p>
            <w:pPr>
              <w:pStyle w:val="P5"/>
              <w:spacing w:lineRule="auto" w:line="266" w:before="74" w:beforeAutospacing="0" w:afterAutospacing="0"/>
              <w:ind w:left="76" w:right="453"/>
              <w:rPr>
                <w:sz w:val="24"/>
              </w:rPr>
            </w:pPr>
            <w:r>
              <w:t>Русский язык: прошлое и настоящее</w:t>
            </w:r>
          </w:p>
        </w:tc>
        <w:tc>
          <w:tcPr>
            <w:tcW w:w="1559" w:type="dxa"/>
          </w:tcPr>
          <w:p>
            <w:pPr>
              <w:pStyle w:val="P5"/>
              <w:spacing w:before="74" w:beforeAutospacing="0" w:afterAutospacing="0"/>
              <w:ind w:left="77"/>
              <w:rPr>
                <w:sz w:val="24"/>
              </w:rPr>
            </w:pPr>
            <w:r>
              <w:rPr>
                <w:sz w:val="24"/>
              </w:rPr>
              <w:t>6</w:t>
            </w:r>
          </w:p>
        </w:tc>
        <w:tc>
          <w:tcPr>
            <w:tcW w:w="1701" w:type="dxa"/>
          </w:tcPr>
          <w:p>
            <w:pPr>
              <w:pStyle w:val="P5"/>
              <w:spacing w:before="74" w:beforeAutospacing="0" w:afterAutospacing="0"/>
              <w:ind w:left="77"/>
              <w:rPr>
                <w:sz w:val="24"/>
              </w:rPr>
            </w:pPr>
            <w:r>
              <w:rPr>
                <w:sz w:val="24"/>
              </w:rPr>
              <w:t>0</w:t>
            </w:r>
          </w:p>
        </w:tc>
        <w:tc>
          <w:tcPr>
            <w:tcW w:w="1843" w:type="dxa"/>
          </w:tcPr>
          <w:p>
            <w:pPr>
              <w:pStyle w:val="P5"/>
              <w:spacing w:before="74" w:beforeAutospacing="0" w:afterAutospacing="0"/>
              <w:ind w:left="77"/>
              <w:rPr>
                <w:sz w:val="24"/>
              </w:rPr>
            </w:pPr>
            <w:r>
              <w:rPr>
                <w:sz w:val="24"/>
              </w:rPr>
              <w:t>1</w:t>
            </w:r>
          </w:p>
        </w:tc>
        <w:tc>
          <w:tcPr>
            <w:tcW w:w="2268"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p>
            <w:pPr>
              <w:pStyle w:val="P5"/>
              <w:spacing w:before="74" w:beforeAutospacing="0" w:afterAutospacing="0"/>
              <w:ind w:left="83" w:right="63"/>
            </w:pPr>
            <w:r>
              <w:t xml:space="preserve">http://schoolcollection.edu.ru/ Видеоуроки https://interneturok. ru/  </w:t>
            </w:r>
          </w:p>
        </w:tc>
      </w:tr>
      <w:tr>
        <w:trPr>
          <w:gridAfter w:val="1"/>
          <w:wAfter w:w="9" w:type="dxa"/>
          <w:trHeight w:hRule="atLeast" w:val="830"/>
        </w:trPr>
        <w:tc>
          <w:tcPr>
            <w:tcW w:w="596" w:type="dxa"/>
          </w:tcPr>
          <w:p>
            <w:pPr>
              <w:pStyle w:val="P5"/>
              <w:spacing w:before="74" w:beforeAutospacing="0" w:afterAutospacing="0"/>
              <w:ind w:left="63" w:right="57"/>
              <w:jc w:val="center"/>
              <w:rPr>
                <w:sz w:val="24"/>
              </w:rPr>
            </w:pPr>
            <w:r>
              <w:rPr>
                <w:sz w:val="24"/>
              </w:rPr>
              <w:t>1.2.</w:t>
            </w:r>
          </w:p>
        </w:tc>
        <w:tc>
          <w:tcPr>
            <w:tcW w:w="7513" w:type="dxa"/>
          </w:tcPr>
          <w:p>
            <w:pPr>
              <w:pStyle w:val="P5"/>
              <w:spacing w:lineRule="auto" w:line="266" w:before="74" w:beforeAutospacing="0" w:afterAutospacing="0"/>
              <w:ind w:left="76"/>
              <w:rPr>
                <w:sz w:val="24"/>
              </w:rPr>
            </w:pPr>
            <w:r>
              <w:t>Язык в действии</w:t>
            </w:r>
          </w:p>
        </w:tc>
        <w:tc>
          <w:tcPr>
            <w:tcW w:w="1559" w:type="dxa"/>
          </w:tcPr>
          <w:p>
            <w:pPr>
              <w:pStyle w:val="P5"/>
              <w:spacing w:before="74" w:beforeAutospacing="0" w:afterAutospacing="0"/>
              <w:ind w:left="77"/>
              <w:rPr>
                <w:sz w:val="24"/>
              </w:rPr>
            </w:pPr>
            <w:r>
              <w:rPr>
                <w:sz w:val="24"/>
              </w:rPr>
              <w:t>4,5</w:t>
            </w:r>
          </w:p>
        </w:tc>
        <w:tc>
          <w:tcPr>
            <w:tcW w:w="1701" w:type="dxa"/>
          </w:tcPr>
          <w:p>
            <w:pPr>
              <w:pStyle w:val="P5"/>
              <w:spacing w:before="74" w:beforeAutospacing="0" w:afterAutospacing="0"/>
              <w:ind w:left="77"/>
              <w:rPr>
                <w:sz w:val="24"/>
              </w:rPr>
            </w:pPr>
            <w:r>
              <w:rPr>
                <w:sz w:val="24"/>
              </w:rPr>
              <w:t>0</w:t>
            </w:r>
          </w:p>
        </w:tc>
        <w:tc>
          <w:tcPr>
            <w:tcW w:w="1843" w:type="dxa"/>
          </w:tcPr>
          <w:p>
            <w:pPr>
              <w:pStyle w:val="P5"/>
              <w:spacing w:before="74" w:beforeAutospacing="0" w:afterAutospacing="0"/>
              <w:ind w:left="77"/>
              <w:rPr>
                <w:sz w:val="24"/>
              </w:rPr>
            </w:pPr>
            <w:r>
              <w:rPr>
                <w:sz w:val="24"/>
              </w:rPr>
              <w:t>1</w:t>
            </w:r>
          </w:p>
        </w:tc>
        <w:tc>
          <w:tcPr>
            <w:tcW w:w="2268"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p>
            <w:pPr>
              <w:pStyle w:val="P5"/>
              <w:spacing w:before="74" w:beforeAutospacing="0" w:afterAutospacing="0"/>
              <w:ind w:left="83" w:right="63"/>
            </w:pPr>
            <w:r>
              <w:t>https://educont.ru/lo gin «Знайка» образовательный портал https://znaika.ru/cat alog/subject/russian</w:t>
            </w:r>
          </w:p>
        </w:tc>
      </w:tr>
      <w:tr>
        <w:trPr>
          <w:gridAfter w:val="1"/>
          <w:wAfter w:w="9" w:type="dxa"/>
          <w:trHeight w:hRule="atLeast" w:val="1882"/>
        </w:trPr>
        <w:tc>
          <w:tcPr>
            <w:tcW w:w="596" w:type="dxa"/>
          </w:tcPr>
          <w:p>
            <w:pPr>
              <w:pStyle w:val="P5"/>
              <w:spacing w:before="74" w:beforeAutospacing="0" w:afterAutospacing="0"/>
              <w:ind w:left="63" w:right="57"/>
              <w:jc w:val="center"/>
              <w:rPr>
                <w:sz w:val="24"/>
              </w:rPr>
            </w:pPr>
            <w:r>
              <w:rPr>
                <w:sz w:val="24"/>
              </w:rPr>
              <w:t>1.3.</w:t>
            </w:r>
          </w:p>
        </w:tc>
        <w:tc>
          <w:tcPr>
            <w:tcW w:w="7513" w:type="dxa"/>
          </w:tcPr>
          <w:p>
            <w:pPr>
              <w:pStyle w:val="P5"/>
              <w:spacing w:lineRule="auto" w:line="266" w:before="74" w:beforeAutospacing="0" w:afterAutospacing="0"/>
              <w:ind w:left="76" w:right="230"/>
              <w:rPr>
                <w:sz w:val="24"/>
              </w:rPr>
            </w:pPr>
            <w:r>
              <w:t>Секреты речи и текста</w:t>
            </w:r>
          </w:p>
        </w:tc>
        <w:tc>
          <w:tcPr>
            <w:tcW w:w="1559" w:type="dxa"/>
          </w:tcPr>
          <w:p>
            <w:pPr>
              <w:pStyle w:val="P5"/>
              <w:spacing w:before="74" w:beforeAutospacing="0" w:afterAutospacing="0"/>
              <w:ind w:left="77"/>
              <w:rPr>
                <w:sz w:val="24"/>
              </w:rPr>
            </w:pPr>
            <w:r>
              <w:rPr>
                <w:sz w:val="24"/>
              </w:rPr>
              <w:t>7</w:t>
            </w:r>
          </w:p>
        </w:tc>
        <w:tc>
          <w:tcPr>
            <w:tcW w:w="1701" w:type="dxa"/>
          </w:tcPr>
          <w:p>
            <w:pPr>
              <w:pStyle w:val="P5"/>
              <w:spacing w:before="74" w:beforeAutospacing="0" w:afterAutospacing="0"/>
              <w:ind w:left="77"/>
              <w:rPr>
                <w:sz w:val="24"/>
              </w:rPr>
            </w:pPr>
            <w:r>
              <w:rPr>
                <w:sz w:val="24"/>
              </w:rPr>
              <w:t>0</w:t>
            </w:r>
          </w:p>
        </w:tc>
        <w:tc>
          <w:tcPr>
            <w:tcW w:w="1843" w:type="dxa"/>
          </w:tcPr>
          <w:p>
            <w:pPr>
              <w:pStyle w:val="P5"/>
              <w:spacing w:before="74" w:beforeAutospacing="0" w:afterAutospacing="0"/>
              <w:ind w:left="77"/>
              <w:rPr>
                <w:sz w:val="24"/>
              </w:rPr>
            </w:pPr>
            <w:r>
              <w:rPr>
                <w:sz w:val="24"/>
              </w:rPr>
              <w:t>4</w:t>
            </w:r>
          </w:p>
        </w:tc>
        <w:tc>
          <w:tcPr>
            <w:tcW w:w="2268"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p>
            <w:pPr>
              <w:pStyle w:val="P5"/>
              <w:spacing w:before="74" w:beforeAutospacing="0" w:afterAutospacing="0"/>
              <w:ind w:left="83" w:right="63"/>
              <w:rPr>
                <w:sz w:val="24"/>
              </w:rPr>
            </w:pPr>
            <w:r>
              <w:t>Мегаэнциклопедия портала «Кирилл и Мефодий»- http://www.megabo ok.ru/ Справочноинформационный портал: http://gramota.ru/</w:t>
            </w:r>
          </w:p>
        </w:tc>
      </w:tr>
      <w:tr>
        <w:trPr>
          <w:trHeight w:hRule="atLeast" w:val="333"/>
        </w:trPr>
        <w:tc>
          <w:tcPr>
            <w:tcW w:w="8109" w:type="dxa"/>
            <w:gridSpan w:val="2"/>
          </w:tcPr>
          <w:p>
            <w:pPr>
              <w:pStyle w:val="P5"/>
              <w:spacing w:before="64" w:beforeAutospacing="0" w:afterAutospacing="0"/>
              <w:ind w:left="76"/>
              <w:rPr>
                <w:sz w:val="24"/>
              </w:rPr>
            </w:pPr>
            <w:r>
              <w:rPr>
                <w:sz w:val="24"/>
              </w:rPr>
              <w:t>Итого по разделу:</w:t>
            </w:r>
          </w:p>
        </w:tc>
        <w:tc>
          <w:tcPr>
            <w:tcW w:w="1559" w:type="dxa"/>
          </w:tcPr>
          <w:p>
            <w:pPr>
              <w:pStyle w:val="P5"/>
              <w:spacing w:before="64" w:beforeAutospacing="0" w:afterAutospacing="0"/>
              <w:ind w:left="77"/>
              <w:rPr>
                <w:sz w:val="24"/>
              </w:rPr>
            </w:pPr>
            <w:r>
              <w:rPr>
                <w:sz w:val="24"/>
              </w:rPr>
              <w:t>17,5</w:t>
            </w:r>
          </w:p>
        </w:tc>
        <w:tc>
          <w:tcPr>
            <w:tcW w:w="5821" w:type="dxa"/>
            <w:gridSpan w:val="4"/>
            <w:tcBorders>
              <w:top w:val="nil"/>
              <w:bottom w:val="nil"/>
              <w:right w:val="single" w:sz="4" w:space="0" w:shadow="0" w:frame="0" w:color="auto"/>
            </w:tcBorders>
          </w:tcPr>
          <w:p>
            <w:pPr>
              <w:rPr>
                <w:sz w:val="24"/>
              </w:rPr>
            </w:pPr>
          </w:p>
        </w:tc>
      </w:tr>
      <w:tr>
        <w:trPr>
          <w:trHeight w:hRule="atLeast" w:val="333"/>
        </w:trPr>
        <w:tc>
          <w:tcPr>
            <w:tcW w:w="8109" w:type="dxa"/>
            <w:gridSpan w:val="2"/>
          </w:tcPr>
          <w:p>
            <w:pPr>
              <w:pStyle w:val="P5"/>
              <w:spacing w:before="64" w:beforeAutospacing="0" w:afterAutospacing="0"/>
              <w:ind w:left="76"/>
              <w:rPr>
                <w:sz w:val="24"/>
              </w:rPr>
            </w:pPr>
            <w:r>
              <w:rPr>
                <w:sz w:val="24"/>
              </w:rPr>
              <w:t>Резервное время</w:t>
            </w:r>
          </w:p>
        </w:tc>
        <w:tc>
          <w:tcPr>
            <w:tcW w:w="1559" w:type="dxa"/>
          </w:tcPr>
          <w:p>
            <w:pPr>
              <w:pStyle w:val="P5"/>
              <w:spacing w:before="64" w:beforeAutospacing="0" w:afterAutospacing="0"/>
              <w:ind w:left="77"/>
              <w:rPr>
                <w:sz w:val="24"/>
              </w:rPr>
            </w:pPr>
            <w:r>
              <w:rPr>
                <w:sz w:val="24"/>
              </w:rPr>
              <w:t>0</w:t>
            </w:r>
          </w:p>
        </w:tc>
        <w:tc>
          <w:tcPr>
            <w:tcW w:w="3547" w:type="dxa"/>
            <w:gridSpan w:val="2"/>
            <w:tcBorders>
              <w:top w:val="single" w:sz="4" w:space="0" w:shadow="0" w:frame="0" w:color="auto"/>
              <w:bottom w:val="single" w:sz="4" w:space="0" w:shadow="0" w:frame="0" w:color="auto"/>
              <w:right w:val="single" w:sz="4" w:space="0" w:shadow="0" w:frame="0" w:color="auto"/>
            </w:tcBorders>
          </w:tcPr>
          <w:p>
            <w:pPr>
              <w:rPr>
                <w:sz w:val="24"/>
              </w:rPr>
            </w:pPr>
          </w:p>
        </w:tc>
        <w:tc>
          <w:tcPr>
            <w:tcW w:w="2274"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tcPr>
          <w:p>
            <w:pPr>
              <w:rPr>
                <w:sz w:val="24"/>
              </w:rPr>
            </w:pPr>
          </w:p>
        </w:tc>
      </w:tr>
      <w:tr>
        <w:trPr>
          <w:trHeight w:hRule="atLeast" w:val="333"/>
        </w:trPr>
        <w:tc>
          <w:tcPr>
            <w:tcW w:w="8109" w:type="dxa"/>
            <w:gridSpan w:val="2"/>
          </w:tcPr>
          <w:p>
            <w:pPr>
              <w:pStyle w:val="P5"/>
              <w:spacing w:before="64" w:beforeAutospacing="0" w:afterAutospacing="0"/>
              <w:ind w:left="76"/>
              <w:rPr>
                <w:sz w:val="24"/>
              </w:rPr>
            </w:pPr>
            <w:r>
              <w:rPr>
                <w:sz w:val="24"/>
              </w:rPr>
              <w:t>ОБЩЕЕ КОЛИЧЕСТВО ЧАСОВ ПО ПРОГРАММЕ</w:t>
            </w:r>
          </w:p>
        </w:tc>
        <w:tc>
          <w:tcPr>
            <w:tcW w:w="1559" w:type="dxa"/>
          </w:tcPr>
          <w:p>
            <w:pPr>
              <w:pStyle w:val="P5"/>
              <w:spacing w:before="64" w:beforeAutospacing="0" w:afterAutospacing="0"/>
              <w:rPr>
                <w:sz w:val="24"/>
              </w:rPr>
            </w:pPr>
            <w:r>
              <w:rPr>
                <w:sz w:val="24"/>
              </w:rPr>
              <w:t>17,5</w:t>
            </w:r>
          </w:p>
        </w:tc>
        <w:tc>
          <w:tcPr>
            <w:tcW w:w="1701" w:type="dxa"/>
          </w:tcPr>
          <w:p>
            <w:pPr>
              <w:pStyle w:val="P5"/>
              <w:spacing w:before="64" w:beforeAutospacing="0" w:afterAutospacing="0"/>
              <w:ind w:left="77"/>
              <w:rPr>
                <w:sz w:val="24"/>
              </w:rPr>
            </w:pPr>
            <w:r>
              <w:rPr>
                <w:sz w:val="24"/>
              </w:rPr>
              <w:t>0</w:t>
            </w:r>
          </w:p>
        </w:tc>
        <w:tc>
          <w:tcPr>
            <w:tcW w:w="1846" w:type="dxa"/>
          </w:tcPr>
          <w:p>
            <w:pPr>
              <w:pStyle w:val="P5"/>
              <w:spacing w:before="64" w:beforeAutospacing="0" w:afterAutospacing="0"/>
              <w:ind w:left="77"/>
              <w:rPr>
                <w:sz w:val="24"/>
              </w:rPr>
            </w:pPr>
            <w:r>
              <w:rPr>
                <w:sz w:val="24"/>
              </w:rPr>
              <w:t>6</w:t>
            </w:r>
          </w:p>
        </w:tc>
        <w:tc>
          <w:tcPr>
            <w:tcW w:w="2274" w:type="dxa"/>
            <w:gridSpan w:val="2"/>
            <w:tcBorders>
              <w:top w:val="single" w:sz="4" w:space="0" w:shadow="0" w:frame="0" w:color="auto"/>
              <w:bottom w:val="single" w:sz="4" w:space="0" w:shadow="0" w:frame="0" w:color="auto"/>
              <w:right w:val="single" w:sz="4" w:space="0" w:shadow="0" w:frame="0" w:color="auto"/>
            </w:tcBorders>
          </w:tcPr>
          <w:p>
            <w:pPr>
              <w:rPr>
                <w:sz w:val="24"/>
              </w:rPr>
            </w:pPr>
          </w:p>
        </w:tc>
      </w:tr>
    </w:tbl>
    <w:p>
      <w:pPr>
        <w:rPr>
          <w:sz w:val="24"/>
        </w:rPr>
      </w:pPr>
      <w:r>
        <w:br w:type="page"/>
      </w:r>
      <w:r>
        <w:rPr>
          <w:b w:val="1"/>
          <w:sz w:val="24"/>
        </w:rPr>
        <w:t>ПОУРОЧНОЕ ПЛАНИРОВАНИЕ</w:t>
      </w:r>
    </w:p>
    <w:p>
      <w:pPr>
        <w:rPr>
          <w:sz w:val="24"/>
        </w:rPr>
      </w:pPr>
    </w:p>
    <w:tbl>
      <w:tblPr>
        <w:tblStyle w:val="T2"/>
        <w:tblpPr w:leftFromText="180" w:rightFromText="180" w:tblpX="1" w:tblpY="1259" w:horzAnchor="margin" w:vertAnchor="page"/>
        <w:tblW w:w="15456"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1E0"/>
      </w:tblPr>
      <w:tblGrid/>
      <w:tr>
        <w:trPr>
          <w:trHeight w:hRule="atLeast" w:val="609"/>
        </w:trPr>
        <w:tc>
          <w:tcPr>
            <w:tcW w:w="855" w:type="dxa"/>
            <w:vMerge w:val="restart"/>
          </w:tcPr>
          <w:p>
            <w:pPr>
              <w:pStyle w:val="P5"/>
              <w:spacing w:lineRule="exact" w:line="268" w:beforeAutospacing="0" w:afterAutospacing="0"/>
              <w:ind w:left="17"/>
              <w:jc w:val="center"/>
              <w:rPr>
                <w:sz w:val="24"/>
              </w:rPr>
            </w:pPr>
            <w:r>
              <w:rPr>
                <w:sz w:val="24"/>
              </w:rPr>
              <w:t>№</w:t>
            </w:r>
          </w:p>
          <w:p>
            <w:pPr>
              <w:pStyle w:val="P5"/>
              <w:spacing w:lineRule="exact" w:line="264" w:beforeAutospacing="0" w:afterAutospacing="0"/>
              <w:ind w:left="227" w:right="215"/>
              <w:jc w:val="center"/>
              <w:rPr>
                <w:sz w:val="24"/>
              </w:rPr>
            </w:pPr>
            <w:r>
              <w:rPr>
                <w:sz w:val="24"/>
              </w:rPr>
              <w:t>п/п</w:t>
            </w:r>
          </w:p>
        </w:tc>
        <w:tc>
          <w:tcPr>
            <w:tcW w:w="6380" w:type="dxa"/>
            <w:vMerge w:val="restart"/>
            <w:tcBorders>
              <w:right w:val="single" w:sz="4" w:space="0" w:shadow="0" w:frame="0" w:color="auto"/>
            </w:tcBorders>
          </w:tcPr>
          <w:p>
            <w:pPr>
              <w:pStyle w:val="P5"/>
              <w:spacing w:lineRule="exact" w:line="268" w:beforeAutospacing="0" w:afterAutospacing="0"/>
              <w:ind w:right="89"/>
              <w:rPr>
                <w:sz w:val="24"/>
              </w:rPr>
            </w:pPr>
            <w:r>
              <w:rPr>
                <w:sz w:val="24"/>
              </w:rPr>
              <w:t>Тема урока</w:t>
            </w:r>
          </w:p>
          <w:p>
            <w:pPr>
              <w:pStyle w:val="P5"/>
              <w:spacing w:lineRule="exact" w:line="268" w:beforeAutospacing="0" w:afterAutospacing="0"/>
              <w:ind w:right="3398"/>
              <w:rPr>
                <w:sz w:val="24"/>
              </w:rPr>
            </w:pPr>
          </w:p>
        </w:tc>
        <w:tc>
          <w:tcPr>
            <w:tcW w:w="4819" w:type="dxa"/>
            <w:gridSpan w:val="3"/>
            <w:tcBorders>
              <w:left w:val="single" w:sz="4" w:space="0" w:shadow="0" w:frame="0" w:color="auto"/>
              <w:bottom w:val="single" w:sz="4" w:space="0" w:shadow="0" w:frame="0" w:color="auto"/>
              <w:right w:val="single" w:sz="4" w:space="0" w:shadow="0" w:frame="0" w:color="auto"/>
            </w:tcBorders>
          </w:tcPr>
          <w:p>
            <w:pPr>
              <w:pStyle w:val="P5"/>
              <w:spacing w:lineRule="exact" w:line="268" w:beforeAutospacing="0" w:afterAutospacing="0"/>
              <w:ind w:left="102" w:right="89"/>
              <w:rPr>
                <w:sz w:val="24"/>
              </w:rPr>
            </w:pPr>
            <w:r>
              <w:rPr>
                <w:sz w:val="24"/>
              </w:rPr>
              <w:t>Количество часов</w:t>
            </w:r>
          </w:p>
          <w:p>
            <w:pPr>
              <w:pStyle w:val="P5"/>
              <w:spacing w:lineRule="exact" w:line="268" w:beforeAutospacing="0" w:afterAutospacing="0"/>
              <w:ind w:right="3398"/>
              <w:rPr>
                <w:sz w:val="24"/>
              </w:rPr>
            </w:pPr>
          </w:p>
        </w:tc>
        <w:tc>
          <w:tcPr>
            <w:tcW w:w="3402" w:type="dxa"/>
            <w:vMerge w:val="restart"/>
          </w:tcPr>
          <w:p>
            <w:pPr>
              <w:pStyle w:val="P5"/>
              <w:spacing w:lineRule="exact" w:line="268" w:beforeAutospacing="0" w:afterAutospacing="0"/>
              <w:ind w:right="89"/>
              <w:rPr>
                <w:sz w:val="24"/>
              </w:rPr>
            </w:pPr>
            <w:r>
              <w:rPr>
                <w:sz w:val="24"/>
              </w:rPr>
              <w:t>Электронные цифровые образовательные ресурсы</w:t>
            </w:r>
          </w:p>
          <w:p>
            <w:pPr>
              <w:pStyle w:val="P5"/>
              <w:spacing w:lineRule="exact" w:line="264" w:beforeAutospacing="0" w:afterAutospacing="0"/>
              <w:ind w:left="304" w:right="292"/>
              <w:jc w:val="center"/>
              <w:rPr>
                <w:sz w:val="24"/>
              </w:rPr>
            </w:pPr>
          </w:p>
        </w:tc>
      </w:tr>
      <w:tr>
        <w:trPr>
          <w:trHeight w:hRule="atLeast" w:val="712"/>
        </w:trPr>
        <w:tc>
          <w:tcPr>
            <w:tcW w:w="855" w:type="dxa"/>
            <w:vMerge w:val="continue"/>
          </w:tcPr>
          <w:p>
            <w:pPr>
              <w:pStyle w:val="P5"/>
              <w:spacing w:lineRule="exact" w:line="268" w:beforeAutospacing="0" w:afterAutospacing="0"/>
              <w:ind w:left="17"/>
              <w:jc w:val="center"/>
              <w:rPr>
                <w:sz w:val="24"/>
              </w:rPr>
            </w:pPr>
          </w:p>
        </w:tc>
        <w:tc>
          <w:tcPr>
            <w:tcW w:w="6380" w:type="dxa"/>
            <w:vMerge w:val="continue"/>
            <w:tcBorders>
              <w:right w:val="single" w:sz="4" w:space="0" w:shadow="0" w:frame="0" w:color="auto"/>
            </w:tcBorders>
          </w:tcPr>
          <w:p>
            <w:pPr>
              <w:pStyle w:val="P5"/>
              <w:spacing w:lineRule="exact" w:line="268" w:beforeAutospacing="0" w:afterAutospacing="0"/>
              <w:ind w:right="89"/>
              <w:rPr>
                <w:sz w:val="24"/>
              </w:rPr>
            </w:pPr>
          </w:p>
        </w:tc>
        <w:tc>
          <w:tcPr>
            <w:tcW w:w="1417" w:type="dxa"/>
            <w:tcBorders>
              <w:top w:val="single" w:sz="4" w:space="0" w:shadow="0" w:frame="0" w:color="auto"/>
              <w:left w:val="single" w:sz="4" w:space="0" w:shadow="0" w:frame="0" w:color="auto"/>
              <w:right w:val="single" w:sz="4" w:space="0" w:shadow="0" w:frame="0" w:color="auto"/>
            </w:tcBorders>
          </w:tcPr>
          <w:p>
            <w:pPr>
              <w:pStyle w:val="P5"/>
              <w:spacing w:lineRule="exact" w:line="268" w:beforeAutospacing="0" w:afterAutospacing="0"/>
              <w:ind w:left="102" w:right="89"/>
              <w:rPr>
                <w:sz w:val="24"/>
              </w:rPr>
            </w:pPr>
            <w:r>
              <w:rPr>
                <w:sz w:val="24"/>
              </w:rPr>
              <w:t>Всего</w:t>
            </w:r>
          </w:p>
        </w:tc>
        <w:tc>
          <w:tcPr>
            <w:tcW w:w="1701" w:type="dxa"/>
            <w:tcBorders>
              <w:top w:val="single" w:sz="4" w:space="0" w:shadow="0" w:frame="0" w:color="auto"/>
              <w:left w:val="single" w:sz="4" w:space="0" w:shadow="0" w:frame="0" w:color="auto"/>
              <w:right w:val="single" w:sz="4" w:space="0" w:shadow="0" w:frame="0" w:color="auto"/>
            </w:tcBorders>
          </w:tcPr>
          <w:p>
            <w:pPr>
              <w:pStyle w:val="P5"/>
              <w:spacing w:lineRule="exact" w:line="268" w:beforeAutospacing="0" w:afterAutospacing="0"/>
              <w:ind w:left="102" w:right="89"/>
              <w:rPr>
                <w:sz w:val="24"/>
              </w:rPr>
            </w:pPr>
            <w:r>
              <w:rPr>
                <w:sz w:val="24"/>
              </w:rPr>
              <w:t>Контрольные работы</w:t>
            </w:r>
          </w:p>
        </w:tc>
        <w:tc>
          <w:tcPr>
            <w:tcW w:w="1701" w:type="dxa"/>
            <w:tcBorders>
              <w:top w:val="single" w:sz="4" w:space="0" w:shadow="0" w:frame="0" w:color="auto"/>
              <w:left w:val="single" w:sz="4" w:space="0" w:shadow="0" w:frame="0" w:color="auto"/>
              <w:right w:val="single" w:sz="4" w:space="0" w:shadow="0" w:frame="0" w:color="auto"/>
            </w:tcBorders>
          </w:tcPr>
          <w:p>
            <w:pPr>
              <w:pStyle w:val="P5"/>
              <w:spacing w:lineRule="exact" w:line="268" w:beforeAutospacing="0" w:afterAutospacing="0"/>
              <w:ind w:left="102" w:right="89"/>
              <w:rPr>
                <w:sz w:val="24"/>
              </w:rPr>
            </w:pPr>
            <w:r>
              <w:rPr>
                <w:sz w:val="24"/>
              </w:rPr>
              <w:t>Практические работы</w:t>
            </w:r>
          </w:p>
        </w:tc>
        <w:tc>
          <w:tcPr>
            <w:tcW w:w="3402" w:type="dxa"/>
            <w:vMerge w:val="continue"/>
          </w:tcPr>
          <w:p>
            <w:pPr>
              <w:pStyle w:val="P5"/>
              <w:spacing w:lineRule="exact" w:line="268" w:beforeAutospacing="0" w:afterAutospacing="0"/>
              <w:ind w:right="89"/>
              <w:rPr>
                <w:sz w:val="24"/>
              </w:rPr>
            </w:pPr>
          </w:p>
        </w:tc>
      </w:tr>
      <w:tr>
        <w:trPr>
          <w:trHeight w:hRule="atLeast" w:val="402"/>
        </w:trPr>
        <w:tc>
          <w:tcPr>
            <w:tcW w:w="855" w:type="dxa"/>
          </w:tcPr>
          <w:p>
            <w:pPr>
              <w:pStyle w:val="P5"/>
              <w:spacing w:lineRule="exact" w:line="270" w:beforeAutospacing="0" w:afterAutospacing="0"/>
              <w:jc w:val="center"/>
              <w:rPr>
                <w:sz w:val="24"/>
              </w:rPr>
            </w:pPr>
            <w:r>
              <w:rPr>
                <w:sz w:val="24"/>
              </w:rPr>
              <w:t>1</w:t>
            </w:r>
          </w:p>
        </w:tc>
        <w:tc>
          <w:tcPr>
            <w:tcW w:w="6380" w:type="dxa"/>
            <w:tcBorders>
              <w:right w:val="single" w:sz="4" w:space="0" w:shadow="0" w:frame="0" w:color="auto"/>
            </w:tcBorders>
          </w:tcPr>
          <w:p>
            <w:pPr>
              <w:pStyle w:val="P5"/>
              <w:spacing w:lineRule="exact" w:line="270" w:beforeAutospacing="0" w:afterAutospacing="0"/>
              <w:rPr>
                <w:sz w:val="24"/>
              </w:rPr>
            </w:pPr>
            <w:r>
              <w:rPr>
                <w:sz w:val="24"/>
              </w:rPr>
              <w:t>Слова, называющие игры (например, городки, салочки). Слова, называющие забавы.</w:t>
            </w:r>
          </w:p>
          <w:p>
            <w:pPr>
              <w:pStyle w:val="P5"/>
              <w:spacing w:lineRule="exact" w:line="270" w:beforeAutospacing="0" w:afterAutospacing="0"/>
              <w:rPr>
                <w:sz w:val="24"/>
              </w:rPr>
            </w:pPr>
          </w:p>
        </w:tc>
        <w:tc>
          <w:tcPr>
            <w:tcW w:w="1417" w:type="dxa"/>
            <w:tcBorders>
              <w:left w:val="single" w:sz="4" w:space="0" w:shadow="0" w:frame="0" w:color="auto"/>
              <w:right w:val="single" w:sz="4" w:space="0" w:shadow="0" w:frame="0" w:color="auto"/>
            </w:tcBorders>
          </w:tcPr>
          <w:p>
            <w:pPr>
              <w:pStyle w:val="P5"/>
              <w:spacing w:lineRule="exact" w:line="270" w:beforeAutospacing="0" w:afterAutospacing="0"/>
              <w:jc w:val="center"/>
              <w:rPr>
                <w:sz w:val="24"/>
              </w:rPr>
            </w:pPr>
            <w:r>
              <w:rPr>
                <w:sz w:val="24"/>
              </w:rPr>
              <w:t>1</w:t>
            </w:r>
          </w:p>
        </w:tc>
        <w:tc>
          <w:tcPr>
            <w:tcW w:w="1701" w:type="dxa"/>
            <w:tcBorders>
              <w:left w:val="single" w:sz="4" w:space="0" w:shadow="0" w:frame="0" w:color="auto"/>
              <w:right w:val="single" w:sz="4" w:space="0" w:shadow="0" w:frame="0" w:color="auto"/>
            </w:tcBorders>
          </w:tcPr>
          <w:p>
            <w:pPr>
              <w:pStyle w:val="P5"/>
              <w:spacing w:lineRule="exact" w:line="270" w:beforeAutospacing="0" w:afterAutospacing="0"/>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spacing w:lineRule="exact" w:line="270" w:beforeAutospacing="0" w:afterAutospacing="0"/>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294"/>
        </w:trPr>
        <w:tc>
          <w:tcPr>
            <w:tcW w:w="855" w:type="dxa"/>
          </w:tcPr>
          <w:p>
            <w:pPr>
              <w:pStyle w:val="P5"/>
              <w:spacing w:lineRule="exact" w:line="268" w:beforeAutospacing="0" w:afterAutospacing="0"/>
              <w:jc w:val="center"/>
              <w:rPr>
                <w:sz w:val="24"/>
              </w:rPr>
            </w:pPr>
            <w:r>
              <w:rPr>
                <w:sz w:val="24"/>
              </w:rPr>
              <w:t>2</w:t>
            </w:r>
          </w:p>
        </w:tc>
        <w:tc>
          <w:tcPr>
            <w:tcW w:w="6380" w:type="dxa"/>
            <w:tcBorders>
              <w:right w:val="single" w:sz="4" w:space="0" w:shadow="0" w:frame="0" w:color="auto"/>
            </w:tcBorders>
          </w:tcPr>
          <w:p>
            <w:pPr>
              <w:pStyle w:val="P5"/>
              <w:spacing w:lineRule="exact" w:line="268" w:beforeAutospacing="0" w:afterAutospacing="0"/>
              <w:rPr>
                <w:sz w:val="24"/>
              </w:rPr>
            </w:pPr>
            <w:r>
              <w:rPr>
                <w:sz w:val="24"/>
              </w:rPr>
              <w:t>Слова,</w:t>
              <w:tab/>
              <w:t>называющие</w:t>
              <w:tab/>
              <w:t>игрушки</w:t>
              <w:tab/>
              <w:t>(например, санки, волчок, свистулька).</w:t>
            </w:r>
          </w:p>
        </w:tc>
        <w:tc>
          <w:tcPr>
            <w:tcW w:w="1417" w:type="dxa"/>
            <w:tcBorders>
              <w:left w:val="single" w:sz="4" w:space="0" w:shadow="0" w:frame="0" w:color="auto"/>
              <w:right w:val="single" w:sz="4" w:space="0" w:shadow="0" w:frame="0" w:color="auto"/>
            </w:tcBorders>
          </w:tcPr>
          <w:p>
            <w:pPr>
              <w:pStyle w:val="P5"/>
              <w:spacing w:lineRule="exact" w:line="268" w:beforeAutospacing="0" w:afterAutospacing="0"/>
              <w:jc w:val="center"/>
              <w:rPr>
                <w:sz w:val="24"/>
              </w:rPr>
            </w:pPr>
            <w:r>
              <w:rPr>
                <w:sz w:val="24"/>
              </w:rPr>
              <w:t>1</w:t>
            </w:r>
          </w:p>
        </w:tc>
        <w:tc>
          <w:tcPr>
            <w:tcW w:w="1701" w:type="dxa"/>
            <w:tcBorders>
              <w:left w:val="single" w:sz="4" w:space="0" w:shadow="0" w:frame="0" w:color="auto"/>
              <w:right w:val="single" w:sz="4" w:space="0" w:shadow="0" w:frame="0" w:color="auto"/>
            </w:tcBorders>
          </w:tcPr>
          <w:p>
            <w:pPr>
              <w:pStyle w:val="P5"/>
              <w:spacing w:lineRule="exact" w:line="268" w:beforeAutospacing="0" w:afterAutospacing="0"/>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spacing w:lineRule="exact" w:line="268" w:beforeAutospacing="0" w:afterAutospacing="0"/>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590"/>
        </w:trPr>
        <w:tc>
          <w:tcPr>
            <w:tcW w:w="855" w:type="dxa"/>
          </w:tcPr>
          <w:p>
            <w:pPr>
              <w:pStyle w:val="P5"/>
              <w:spacing w:lineRule="exact" w:line="268" w:beforeAutospacing="0" w:afterAutospacing="0"/>
              <w:jc w:val="center"/>
              <w:rPr>
                <w:sz w:val="24"/>
              </w:rPr>
            </w:pPr>
            <w:r>
              <w:rPr>
                <w:sz w:val="24"/>
              </w:rPr>
              <w:t>3</w:t>
            </w:r>
          </w:p>
        </w:tc>
        <w:tc>
          <w:tcPr>
            <w:tcW w:w="6380" w:type="dxa"/>
            <w:tcBorders>
              <w:right w:val="single" w:sz="4" w:space="0" w:shadow="0" w:frame="0" w:color="auto"/>
            </w:tcBorders>
          </w:tcPr>
          <w:p>
            <w:pPr>
              <w:pStyle w:val="P5"/>
              <w:tabs>
                <w:tab w:val="left" w:pos="1049" w:leader="none"/>
                <w:tab w:val="left" w:pos="2618" w:leader="none"/>
                <w:tab w:val="left" w:pos="3773" w:leader="none"/>
                <w:tab w:val="left" w:pos="5163" w:leader="none"/>
              </w:tabs>
              <w:ind w:right="-15"/>
              <w:rPr>
                <w:sz w:val="24"/>
              </w:rPr>
            </w:pPr>
            <w:r>
              <w:rPr>
                <w:sz w:val="24"/>
              </w:rPr>
              <w:t>Слова, называющие предметы традиционного русского быта.</w:t>
            </w:r>
          </w:p>
          <w:p>
            <w:pPr>
              <w:pStyle w:val="P5"/>
              <w:tabs>
                <w:tab w:val="left" w:pos="1037" w:leader="none"/>
                <w:tab w:val="left" w:pos="2589" w:leader="none"/>
                <w:tab w:val="left" w:pos="4011" w:leader="none"/>
                <w:tab w:val="left" w:pos="4925" w:leader="none"/>
                <w:tab w:val="left" w:pos="5299" w:leader="none"/>
              </w:tabs>
              <w:spacing w:lineRule="exact" w:line="268" w:beforeAutospacing="0" w:afterAutospacing="0"/>
              <w:rPr>
                <w:sz w:val="24"/>
              </w:rPr>
            </w:pPr>
            <w:r>
              <w:rPr>
                <w:sz w:val="24"/>
              </w:rPr>
              <w:t>Слова,</w:t>
              <w:tab/>
              <w:t>называющие</w:t>
              <w:tab/>
              <w:t>домашнюю</w:t>
              <w:tab/>
              <w:t>утварь</w:t>
              <w:tab/>
              <w:t>и</w:t>
              <w:tab/>
              <w:t>орудия</w:t>
            </w:r>
          </w:p>
          <w:p>
            <w:pPr>
              <w:pStyle w:val="P5"/>
              <w:tabs>
                <w:tab w:val="left" w:pos="1049" w:leader="none"/>
                <w:tab w:val="left" w:pos="2618" w:leader="none"/>
                <w:tab w:val="left" w:pos="3773" w:leader="none"/>
                <w:tab w:val="left" w:pos="5163" w:leader="none"/>
              </w:tabs>
              <w:ind w:right="-15"/>
              <w:rPr>
                <w:sz w:val="24"/>
              </w:rPr>
            </w:pPr>
            <w:r>
              <w:rPr>
                <w:sz w:val="24"/>
              </w:rPr>
              <w:t>труда (например, ухват, ушат, ступа, плошка, крынка, ковш, решето ,веретено, серп, коса, плуг).</w:t>
            </w:r>
          </w:p>
        </w:tc>
        <w:tc>
          <w:tcPr>
            <w:tcW w:w="1417" w:type="dxa"/>
            <w:tcBorders>
              <w:left w:val="single" w:sz="4" w:space="0" w:shadow="0" w:frame="0" w:color="auto"/>
              <w:right w:val="single" w:sz="4" w:space="0" w:shadow="0" w:frame="0" w:color="auto"/>
            </w:tcBorders>
          </w:tcPr>
          <w:p>
            <w:pPr>
              <w:pStyle w:val="P5"/>
              <w:tabs>
                <w:tab w:val="left" w:pos="1049" w:leader="none"/>
                <w:tab w:val="left" w:pos="2618" w:leader="none"/>
                <w:tab w:val="left" w:pos="3773" w:leader="none"/>
                <w:tab w:val="left" w:pos="5163" w:leader="none"/>
              </w:tabs>
              <w:ind w:right="-15"/>
              <w:jc w:val="center"/>
              <w:rPr>
                <w:sz w:val="24"/>
              </w:rPr>
            </w:pPr>
            <w:r>
              <w:rPr>
                <w:sz w:val="24"/>
              </w:rPr>
              <w:t>1</w:t>
            </w:r>
          </w:p>
        </w:tc>
        <w:tc>
          <w:tcPr>
            <w:tcW w:w="1701" w:type="dxa"/>
            <w:tcBorders>
              <w:left w:val="single" w:sz="4" w:space="0" w:shadow="0" w:frame="0" w:color="auto"/>
              <w:right w:val="single" w:sz="4" w:space="0" w:shadow="0" w:frame="0" w:color="auto"/>
            </w:tcBorders>
          </w:tcPr>
          <w:p>
            <w:pPr>
              <w:pStyle w:val="P5"/>
              <w:tabs>
                <w:tab w:val="left" w:pos="1049" w:leader="none"/>
                <w:tab w:val="left" w:pos="2618" w:leader="none"/>
                <w:tab w:val="left" w:pos="3773" w:leader="none"/>
                <w:tab w:val="left" w:pos="5163" w:leader="none"/>
              </w:tabs>
              <w:ind w:right="-15"/>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tabs>
                <w:tab w:val="left" w:pos="1049" w:leader="none"/>
                <w:tab w:val="left" w:pos="2618" w:leader="none"/>
                <w:tab w:val="left" w:pos="3773" w:leader="none"/>
                <w:tab w:val="left" w:pos="5163" w:leader="none"/>
              </w:tabs>
              <w:ind w:right="-15"/>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316"/>
        </w:trPr>
        <w:tc>
          <w:tcPr>
            <w:tcW w:w="855" w:type="dxa"/>
          </w:tcPr>
          <w:p>
            <w:pPr>
              <w:pStyle w:val="P5"/>
              <w:spacing w:lineRule="exact" w:line="268" w:beforeAutospacing="0" w:afterAutospacing="0"/>
              <w:jc w:val="center"/>
              <w:rPr>
                <w:sz w:val="24"/>
              </w:rPr>
            </w:pPr>
            <w:r>
              <w:rPr>
                <w:sz w:val="24"/>
              </w:rPr>
              <w:t>4</w:t>
            </w:r>
          </w:p>
        </w:tc>
        <w:tc>
          <w:tcPr>
            <w:tcW w:w="6380" w:type="dxa"/>
            <w:tcBorders>
              <w:right w:val="single" w:sz="4" w:space="0" w:shadow="0" w:frame="0" w:color="auto"/>
            </w:tcBorders>
          </w:tcPr>
          <w:p>
            <w:pPr>
              <w:pStyle w:val="P5"/>
              <w:spacing w:lineRule="exact" w:line="268" w:beforeAutospacing="0" w:afterAutospacing="0"/>
              <w:rPr>
                <w:sz w:val="24"/>
              </w:rPr>
            </w:pPr>
            <w:r>
              <w:rPr>
                <w:sz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tc>
        <w:tc>
          <w:tcPr>
            <w:tcW w:w="1417" w:type="dxa"/>
            <w:tcBorders>
              <w:left w:val="single" w:sz="4" w:space="0" w:shadow="0" w:frame="0" w:color="auto"/>
              <w:right w:val="single" w:sz="4" w:space="0" w:shadow="0" w:frame="0" w:color="auto"/>
            </w:tcBorders>
          </w:tcPr>
          <w:p>
            <w:pPr>
              <w:pStyle w:val="P5"/>
              <w:spacing w:lineRule="exact" w:line="268" w:beforeAutospacing="0" w:afterAutospacing="0"/>
              <w:jc w:val="center"/>
              <w:rPr>
                <w:sz w:val="24"/>
              </w:rPr>
            </w:pPr>
            <w:r>
              <w:rPr>
                <w:sz w:val="24"/>
              </w:rPr>
              <w:t>1</w:t>
            </w:r>
          </w:p>
        </w:tc>
        <w:tc>
          <w:tcPr>
            <w:tcW w:w="1701" w:type="dxa"/>
            <w:tcBorders>
              <w:left w:val="single" w:sz="4" w:space="0" w:shadow="0" w:frame="0" w:color="auto"/>
              <w:right w:val="single" w:sz="4" w:space="0" w:shadow="0" w:frame="0" w:color="auto"/>
            </w:tcBorders>
          </w:tcPr>
          <w:p>
            <w:pPr>
              <w:pStyle w:val="P5"/>
              <w:spacing w:lineRule="exact" w:line="268" w:beforeAutospacing="0" w:afterAutospacing="0"/>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spacing w:lineRule="exact" w:line="268" w:beforeAutospacing="0" w:afterAutospacing="0"/>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880"/>
        </w:trPr>
        <w:tc>
          <w:tcPr>
            <w:tcW w:w="855" w:type="dxa"/>
          </w:tcPr>
          <w:p>
            <w:pPr>
              <w:pStyle w:val="P5"/>
              <w:spacing w:lineRule="exact" w:line="268" w:beforeAutospacing="0" w:afterAutospacing="0"/>
              <w:jc w:val="center"/>
              <w:rPr>
                <w:sz w:val="24"/>
              </w:rPr>
            </w:pPr>
            <w:r>
              <w:rPr>
                <w:sz w:val="24"/>
              </w:rPr>
              <w:t>5</w:t>
            </w:r>
          </w:p>
        </w:tc>
        <w:tc>
          <w:tcPr>
            <w:tcW w:w="6380" w:type="dxa"/>
            <w:tcBorders>
              <w:right w:val="single" w:sz="4" w:space="0" w:shadow="0" w:frame="0" w:color="auto"/>
            </w:tcBorders>
          </w:tcPr>
          <w:p>
            <w:pPr>
              <w:pStyle w:val="P5"/>
              <w:spacing w:lineRule="exact" w:line="268" w:beforeAutospacing="0" w:afterAutospacing="0"/>
              <w:rPr>
                <w:sz w:val="24"/>
              </w:rPr>
            </w:pPr>
            <w:r>
              <w:rPr>
                <w:sz w:val="24"/>
              </w:rPr>
              <w:t>Слова, называющие то, во что раньше одевались дети</w:t>
            </w:r>
          </w:p>
          <w:p>
            <w:pPr>
              <w:pStyle w:val="P5"/>
              <w:rPr>
                <w:sz w:val="24"/>
              </w:rPr>
            </w:pPr>
            <w:r>
              <w:rPr>
                <w:sz w:val="24"/>
              </w:rPr>
              <w:t>(например, шубейка, тулуп, шапка, валенки, сарафан, рубаха, лапти).</w:t>
            </w:r>
          </w:p>
        </w:tc>
        <w:tc>
          <w:tcPr>
            <w:tcW w:w="1417" w:type="dxa"/>
            <w:tcBorders>
              <w:left w:val="single" w:sz="4" w:space="0" w:shadow="0" w:frame="0" w:color="auto"/>
              <w:right w:val="single" w:sz="4" w:space="0" w:shadow="0" w:frame="0" w:color="auto"/>
            </w:tcBorders>
          </w:tcPr>
          <w:p>
            <w:pPr>
              <w:pStyle w:val="P5"/>
              <w:jc w:val="center"/>
              <w:rPr>
                <w:sz w:val="24"/>
              </w:rPr>
            </w:pPr>
            <w:r>
              <w:rPr>
                <w:sz w:val="24"/>
              </w:rPr>
              <w:t>1</w:t>
            </w:r>
          </w:p>
        </w:tc>
        <w:tc>
          <w:tcPr>
            <w:tcW w:w="1701" w:type="dxa"/>
            <w:tcBorders>
              <w:left w:val="single" w:sz="4" w:space="0" w:shadow="0" w:frame="0" w:color="auto"/>
              <w:right w:val="single" w:sz="4" w:space="0" w:shadow="0" w:frame="0" w:color="auto"/>
            </w:tcBorders>
          </w:tcPr>
          <w:p>
            <w:pPr>
              <w:pStyle w:val="P5"/>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882"/>
        </w:trPr>
        <w:tc>
          <w:tcPr>
            <w:tcW w:w="855" w:type="dxa"/>
          </w:tcPr>
          <w:p>
            <w:pPr>
              <w:pStyle w:val="P5"/>
              <w:spacing w:lineRule="exact" w:line="268" w:beforeAutospacing="0" w:afterAutospacing="0"/>
              <w:jc w:val="center"/>
              <w:rPr>
                <w:sz w:val="24"/>
              </w:rPr>
            </w:pPr>
            <w:r>
              <w:rPr>
                <w:sz w:val="24"/>
              </w:rPr>
              <w:t>6</w:t>
            </w:r>
          </w:p>
        </w:tc>
        <w:tc>
          <w:tcPr>
            <w:tcW w:w="6380" w:type="dxa"/>
            <w:tcBorders>
              <w:right w:val="single" w:sz="4" w:space="0" w:shadow="0" w:frame="0" w:color="auto"/>
            </w:tcBorders>
          </w:tcPr>
          <w:p>
            <w:pPr>
              <w:pStyle w:val="P5"/>
              <w:ind w:right="215"/>
              <w:rPr>
                <w:sz w:val="24"/>
              </w:rPr>
            </w:pPr>
            <w:r>
              <w:rPr>
                <w:sz w:val="24"/>
              </w:rPr>
              <w:t>Пословицы, поговорки, возникновение которых связано с предметами и явлениями традиционного русского быта: игры, утварь, орудия труда, еда, одежда.</w:t>
            </w:r>
          </w:p>
        </w:tc>
        <w:tc>
          <w:tcPr>
            <w:tcW w:w="1417" w:type="dxa"/>
            <w:tcBorders>
              <w:left w:val="single" w:sz="4" w:space="0" w:shadow="0" w:frame="0" w:color="auto"/>
              <w:right w:val="single" w:sz="4" w:space="0" w:shadow="0" w:frame="0" w:color="auto"/>
            </w:tcBorders>
          </w:tcPr>
          <w:p>
            <w:pPr>
              <w:pStyle w:val="P5"/>
              <w:ind w:right="215"/>
              <w:jc w:val="center"/>
              <w:rPr>
                <w:sz w:val="24"/>
              </w:rPr>
            </w:pPr>
            <w:r>
              <w:rPr>
                <w:sz w:val="24"/>
              </w:rPr>
              <w:t xml:space="preserve">    1</w:t>
            </w:r>
          </w:p>
        </w:tc>
        <w:tc>
          <w:tcPr>
            <w:tcW w:w="1701" w:type="dxa"/>
            <w:tcBorders>
              <w:left w:val="single" w:sz="4" w:space="0" w:shadow="0" w:frame="0" w:color="auto"/>
              <w:right w:val="single" w:sz="4" w:space="0" w:shadow="0" w:frame="0" w:color="auto"/>
            </w:tcBorders>
          </w:tcPr>
          <w:p>
            <w:pPr>
              <w:pStyle w:val="P5"/>
              <w:ind w:right="215"/>
              <w:jc w:val="center"/>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ind w:right="215"/>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827"/>
        </w:trPr>
        <w:tc>
          <w:tcPr>
            <w:tcW w:w="855" w:type="dxa"/>
          </w:tcPr>
          <w:p>
            <w:pPr>
              <w:pStyle w:val="P5"/>
              <w:spacing w:lineRule="exact" w:line="268" w:beforeAutospacing="0" w:afterAutospacing="0"/>
              <w:jc w:val="center"/>
              <w:rPr>
                <w:sz w:val="24"/>
              </w:rPr>
            </w:pPr>
            <w:r>
              <w:rPr>
                <w:sz w:val="24"/>
              </w:rPr>
              <w:t>7</w:t>
            </w:r>
          </w:p>
        </w:tc>
        <w:tc>
          <w:tcPr>
            <w:tcW w:w="6380" w:type="dxa"/>
            <w:tcBorders>
              <w:right w:val="single" w:sz="4" w:space="0" w:shadow="0" w:frame="0" w:color="auto"/>
            </w:tcBorders>
          </w:tcPr>
          <w:p>
            <w:pPr>
              <w:pStyle w:val="P5"/>
              <w:spacing w:lineRule="exact" w:line="268" w:beforeAutospacing="0" w:afterAutospacing="0"/>
              <w:rPr>
                <w:sz w:val="24"/>
              </w:rPr>
            </w:pPr>
            <w:r>
              <w:rPr>
                <w:sz w:val="24"/>
              </w:rPr>
              <w:t>Фразеологизмы, возникновение которых связано с</w:t>
            </w:r>
          </w:p>
          <w:p>
            <w:pPr>
              <w:pStyle w:val="P5"/>
              <w:spacing w:lineRule="exact" w:line="268" w:beforeAutospacing="0" w:afterAutospacing="0"/>
              <w:rPr>
                <w:sz w:val="24"/>
              </w:rPr>
            </w:pPr>
            <w:r>
              <w:rPr>
                <w:sz w:val="24"/>
              </w:rPr>
              <w:t>предметами и явлениями традиционного русского быта: игры, утварь, орудия труда, еда, одежда.</w:t>
            </w:r>
          </w:p>
        </w:tc>
        <w:tc>
          <w:tcPr>
            <w:tcW w:w="1417" w:type="dxa"/>
            <w:tcBorders>
              <w:left w:val="single" w:sz="4" w:space="0" w:shadow="0" w:frame="0" w:color="auto"/>
              <w:right w:val="single" w:sz="4" w:space="0" w:shadow="0" w:frame="0" w:color="auto"/>
            </w:tcBorders>
          </w:tcPr>
          <w:p>
            <w:pPr>
              <w:pStyle w:val="P5"/>
              <w:spacing w:lineRule="atLeast" w:line="270" w:beforeAutospacing="0" w:afterAutospacing="0"/>
              <w:ind w:right="187"/>
              <w:jc w:val="center"/>
              <w:rPr>
                <w:sz w:val="24"/>
              </w:rPr>
            </w:pPr>
            <w:r>
              <w:rPr>
                <w:sz w:val="24"/>
              </w:rPr>
              <w:t xml:space="preserve"> 1</w:t>
            </w:r>
          </w:p>
        </w:tc>
        <w:tc>
          <w:tcPr>
            <w:tcW w:w="1701" w:type="dxa"/>
            <w:tcBorders>
              <w:left w:val="single" w:sz="4" w:space="0" w:shadow="0" w:frame="0" w:color="auto"/>
              <w:right w:val="single" w:sz="4" w:space="0" w:shadow="0" w:frame="0" w:color="auto"/>
            </w:tcBorders>
          </w:tcPr>
          <w:p>
            <w:pPr>
              <w:pStyle w:val="P5"/>
              <w:spacing w:lineRule="atLeast" w:line="270" w:beforeAutospacing="0" w:afterAutospacing="0"/>
              <w:ind w:right="187"/>
              <w:jc w:val="center"/>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spacing w:lineRule="atLeast" w:line="270" w:beforeAutospacing="0" w:afterAutospacing="0"/>
              <w:ind w:right="187"/>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883"/>
        </w:trPr>
        <w:tc>
          <w:tcPr>
            <w:tcW w:w="855" w:type="dxa"/>
          </w:tcPr>
          <w:p>
            <w:pPr>
              <w:pStyle w:val="P5"/>
              <w:spacing w:lineRule="exact" w:line="271" w:beforeAutospacing="0" w:afterAutospacing="0"/>
              <w:jc w:val="center"/>
              <w:rPr>
                <w:sz w:val="24"/>
              </w:rPr>
            </w:pPr>
            <w:r>
              <w:rPr>
                <w:sz w:val="24"/>
              </w:rPr>
              <w:t>8</w:t>
            </w:r>
          </w:p>
        </w:tc>
        <w:tc>
          <w:tcPr>
            <w:tcW w:w="6380" w:type="dxa"/>
            <w:tcBorders>
              <w:right w:val="single" w:sz="4" w:space="0" w:shadow="0" w:frame="0" w:color="auto"/>
            </w:tcBorders>
          </w:tcPr>
          <w:p>
            <w:pPr>
              <w:pStyle w:val="P5"/>
              <w:ind w:right="103"/>
              <w:rPr>
                <w:sz w:val="24"/>
              </w:rPr>
            </w:pPr>
            <w:r>
              <w:rPr>
                <w:sz w:val="24"/>
              </w:rPr>
              <w:t xml:space="preserve">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tc>
        <w:tc>
          <w:tcPr>
            <w:tcW w:w="1417" w:type="dxa"/>
            <w:tcBorders>
              <w:left w:val="single" w:sz="4" w:space="0" w:shadow="0" w:frame="0" w:color="auto"/>
              <w:right w:val="single" w:sz="4" w:space="0" w:shadow="0" w:frame="0" w:color="auto"/>
            </w:tcBorders>
          </w:tcPr>
          <w:p>
            <w:pPr>
              <w:pStyle w:val="P5"/>
              <w:ind w:right="103"/>
              <w:jc w:val="center"/>
              <w:rPr>
                <w:sz w:val="24"/>
              </w:rPr>
            </w:pPr>
            <w:r>
              <w:rPr>
                <w:sz w:val="24"/>
              </w:rPr>
              <w:t xml:space="preserve">  1</w:t>
            </w:r>
          </w:p>
        </w:tc>
        <w:tc>
          <w:tcPr>
            <w:tcW w:w="1701" w:type="dxa"/>
            <w:tcBorders>
              <w:left w:val="single" w:sz="4" w:space="0" w:shadow="0" w:frame="0" w:color="auto"/>
              <w:right w:val="single" w:sz="4" w:space="0" w:shadow="0" w:frame="0" w:color="auto"/>
            </w:tcBorders>
          </w:tcPr>
          <w:p>
            <w:pPr>
              <w:pStyle w:val="P5"/>
              <w:ind w:right="103"/>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ind w:right="103"/>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882"/>
        </w:trPr>
        <w:tc>
          <w:tcPr>
            <w:tcW w:w="855" w:type="dxa"/>
          </w:tcPr>
          <w:p>
            <w:pPr>
              <w:pStyle w:val="P5"/>
              <w:spacing w:lineRule="exact" w:line="268" w:beforeAutospacing="0" w:afterAutospacing="0"/>
              <w:jc w:val="center"/>
              <w:rPr>
                <w:sz w:val="24"/>
              </w:rPr>
            </w:pPr>
            <w:r>
              <w:rPr>
                <w:sz w:val="24"/>
              </w:rPr>
              <w:t>9</w:t>
            </w:r>
          </w:p>
        </w:tc>
        <w:tc>
          <w:tcPr>
            <w:tcW w:w="6380" w:type="dxa"/>
            <w:tcBorders>
              <w:right w:val="single" w:sz="4" w:space="0" w:shadow="0" w:frame="0" w:color="auto"/>
            </w:tcBorders>
          </w:tcPr>
          <w:p>
            <w:pPr>
              <w:pStyle w:val="P5"/>
              <w:ind w:right="103"/>
              <w:rPr>
                <w:sz w:val="24"/>
              </w:rPr>
            </w:pPr>
            <w:r>
              <w:rPr>
                <w:sz w:val="24"/>
              </w:rPr>
              <w:t>Проектное задание: «Почему это так называется?».</w:t>
            </w:r>
          </w:p>
        </w:tc>
        <w:tc>
          <w:tcPr>
            <w:tcW w:w="1417" w:type="dxa"/>
            <w:tcBorders>
              <w:left w:val="single" w:sz="4" w:space="0" w:shadow="0" w:frame="0" w:color="auto"/>
              <w:right w:val="single" w:sz="4" w:space="0" w:shadow="0" w:frame="0" w:color="auto"/>
            </w:tcBorders>
          </w:tcPr>
          <w:p>
            <w:pPr>
              <w:pStyle w:val="P5"/>
              <w:ind w:right="103"/>
              <w:jc w:val="center"/>
              <w:rPr>
                <w:sz w:val="24"/>
              </w:rPr>
            </w:pPr>
            <w:r>
              <w:rPr>
                <w:sz w:val="24"/>
              </w:rPr>
              <w:t>1</w:t>
            </w:r>
          </w:p>
        </w:tc>
        <w:tc>
          <w:tcPr>
            <w:tcW w:w="1701" w:type="dxa"/>
            <w:tcBorders>
              <w:left w:val="single" w:sz="4" w:space="0" w:shadow="0" w:frame="0" w:color="auto"/>
              <w:right w:val="single" w:sz="4" w:space="0" w:shadow="0" w:frame="0" w:color="auto"/>
            </w:tcBorders>
          </w:tcPr>
          <w:p>
            <w:pPr>
              <w:pStyle w:val="P5"/>
              <w:ind w:right="103"/>
              <w:jc w:val="center"/>
              <w:rPr>
                <w:sz w:val="24"/>
              </w:rPr>
            </w:pPr>
            <w:r>
              <w:rPr>
                <w:sz w:val="24"/>
              </w:rPr>
              <w:t>0</w:t>
            </w:r>
          </w:p>
        </w:tc>
        <w:tc>
          <w:tcPr>
            <w:tcW w:w="1701" w:type="dxa"/>
            <w:tcBorders>
              <w:left w:val="single" w:sz="4" w:space="0" w:shadow="0" w:frame="0" w:color="auto"/>
              <w:right w:val="single" w:sz="4" w:space="0" w:shadow="0" w:frame="0" w:color="auto"/>
            </w:tcBorders>
          </w:tcPr>
          <w:p>
            <w:pPr>
              <w:pStyle w:val="P5"/>
              <w:ind w:right="103"/>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882"/>
        </w:trPr>
        <w:tc>
          <w:tcPr>
            <w:tcW w:w="855" w:type="dxa"/>
          </w:tcPr>
          <w:p>
            <w:pPr>
              <w:pStyle w:val="P5"/>
              <w:spacing w:lineRule="exact" w:line="268" w:beforeAutospacing="0" w:afterAutospacing="0"/>
              <w:jc w:val="center"/>
              <w:rPr>
                <w:sz w:val="24"/>
              </w:rPr>
            </w:pPr>
            <w:r>
              <w:rPr>
                <w:sz w:val="24"/>
              </w:rPr>
              <w:t>10</w:t>
            </w:r>
          </w:p>
        </w:tc>
        <w:tc>
          <w:tcPr>
            <w:tcW w:w="6380" w:type="dxa"/>
            <w:tcBorders>
              <w:right w:val="single" w:sz="4" w:space="0" w:shadow="0" w:frame="0" w:color="auto"/>
            </w:tcBorders>
          </w:tcPr>
          <w:p>
            <w:pPr>
              <w:pStyle w:val="P5"/>
              <w:spacing w:lineRule="exact" w:line="259" w:beforeAutospacing="0" w:afterAutospacing="0"/>
              <w:rPr>
                <w:sz w:val="24"/>
              </w:rPr>
            </w:pPr>
            <w:r>
              <w:rPr>
                <w:sz w:val="24"/>
              </w:rPr>
              <w:t xml:space="preserve"> Как правильно произносить слова (пропедевтическая работа по предупреждению ошибок в произношении слов в речи). Смыслоразличительная роль ударения.</w:t>
            </w:r>
          </w:p>
        </w:tc>
        <w:tc>
          <w:tcPr>
            <w:tcW w:w="1417" w:type="dxa"/>
            <w:tcBorders>
              <w:left w:val="single" w:sz="4" w:space="0" w:shadow="0" w:frame="0" w:color="auto"/>
              <w:right w:val="single" w:sz="4" w:space="0" w:shadow="0" w:frame="0" w:color="auto"/>
            </w:tcBorders>
          </w:tcPr>
          <w:p>
            <w:pPr>
              <w:pStyle w:val="P5"/>
              <w:ind w:right="511"/>
              <w:jc w:val="center"/>
              <w:rPr>
                <w:sz w:val="24"/>
              </w:rPr>
            </w:pPr>
            <w:r>
              <w:rPr>
                <w:sz w:val="24"/>
              </w:rPr>
              <w:t xml:space="preserve">      1</w:t>
            </w:r>
          </w:p>
        </w:tc>
        <w:tc>
          <w:tcPr>
            <w:tcW w:w="1701" w:type="dxa"/>
            <w:tcBorders>
              <w:left w:val="single" w:sz="4" w:space="0" w:shadow="0" w:frame="0" w:color="auto"/>
              <w:right w:val="single" w:sz="4" w:space="0" w:shadow="0" w:frame="0" w:color="auto"/>
            </w:tcBorders>
          </w:tcPr>
          <w:p>
            <w:pPr>
              <w:pStyle w:val="P5"/>
              <w:ind w:right="511"/>
              <w:jc w:val="center"/>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ind w:right="511"/>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882"/>
        </w:trPr>
        <w:tc>
          <w:tcPr>
            <w:tcW w:w="855" w:type="dxa"/>
          </w:tcPr>
          <w:p>
            <w:pPr>
              <w:pStyle w:val="P5"/>
              <w:spacing w:lineRule="exact" w:line="268" w:beforeAutospacing="0" w:afterAutospacing="0"/>
              <w:jc w:val="center"/>
              <w:rPr>
                <w:sz w:val="24"/>
              </w:rPr>
            </w:pPr>
            <w:r>
              <w:rPr>
                <w:sz w:val="24"/>
              </w:rPr>
              <w:t>11</w:t>
            </w:r>
          </w:p>
        </w:tc>
        <w:tc>
          <w:tcPr>
            <w:tcW w:w="6380" w:type="dxa"/>
            <w:tcBorders>
              <w:right w:val="single" w:sz="4" w:space="0" w:shadow="0" w:frame="0" w:color="auto"/>
            </w:tcBorders>
          </w:tcPr>
          <w:p>
            <w:pPr>
              <w:pStyle w:val="P5"/>
              <w:spacing w:lineRule="exact" w:line="259" w:beforeAutospacing="0" w:afterAutospacing="0"/>
              <w:rPr>
                <w:sz w:val="24"/>
              </w:rPr>
            </w:pPr>
            <w:r>
              <w:rPr>
                <w:sz w:val="24"/>
              </w:rPr>
              <w:t>Наблюдение за изменением места ударения в поэтическом</w:t>
            </w:r>
          </w:p>
          <w:p>
            <w:pPr>
              <w:pStyle w:val="P5"/>
              <w:spacing w:lineRule="exact" w:line="268" w:beforeAutospacing="0" w:afterAutospacing="0"/>
              <w:rPr>
                <w:sz w:val="24"/>
              </w:rPr>
            </w:pPr>
            <w:r>
              <w:rPr>
                <w:sz w:val="24"/>
              </w:rPr>
              <w:t>тексте. Работа со словарем ударений.</w:t>
            </w:r>
          </w:p>
        </w:tc>
        <w:tc>
          <w:tcPr>
            <w:tcW w:w="1417" w:type="dxa"/>
            <w:tcBorders>
              <w:left w:val="single" w:sz="4" w:space="0" w:shadow="0" w:frame="0" w:color="auto"/>
              <w:right w:val="single" w:sz="4" w:space="0" w:shadow="0" w:frame="0" w:color="auto"/>
            </w:tcBorders>
          </w:tcPr>
          <w:p>
            <w:pPr>
              <w:pStyle w:val="P5"/>
              <w:ind w:right="511"/>
              <w:jc w:val="center"/>
              <w:rPr>
                <w:sz w:val="24"/>
              </w:rPr>
            </w:pPr>
            <w:r>
              <w:rPr>
                <w:sz w:val="24"/>
              </w:rPr>
              <w:t xml:space="preserve">   1</w:t>
            </w:r>
          </w:p>
        </w:tc>
        <w:tc>
          <w:tcPr>
            <w:tcW w:w="1701" w:type="dxa"/>
            <w:tcBorders>
              <w:left w:val="single" w:sz="4" w:space="0" w:shadow="0" w:frame="0" w:color="auto"/>
              <w:right w:val="single" w:sz="4" w:space="0" w:shadow="0" w:frame="0" w:color="auto"/>
            </w:tcBorders>
          </w:tcPr>
          <w:p>
            <w:pPr>
              <w:pStyle w:val="P5"/>
              <w:ind w:right="511"/>
              <w:jc w:val="center"/>
              <w:rPr>
                <w:sz w:val="24"/>
              </w:rPr>
            </w:pPr>
            <w:r>
              <w:rPr>
                <w:sz w:val="24"/>
              </w:rPr>
              <w:t xml:space="preserve">     0</w:t>
            </w:r>
          </w:p>
        </w:tc>
        <w:tc>
          <w:tcPr>
            <w:tcW w:w="1701" w:type="dxa"/>
            <w:tcBorders>
              <w:left w:val="single" w:sz="4" w:space="0" w:shadow="0" w:frame="0" w:color="auto"/>
              <w:right w:val="single" w:sz="4" w:space="0" w:shadow="0" w:frame="0" w:color="auto"/>
            </w:tcBorders>
          </w:tcPr>
          <w:p>
            <w:pPr>
              <w:pStyle w:val="P5"/>
              <w:ind w:right="511"/>
              <w:jc w:val="center"/>
              <w:rPr>
                <w:sz w:val="24"/>
              </w:rPr>
            </w:pPr>
            <w:r>
              <w:rPr>
                <w:sz w:val="24"/>
              </w:rPr>
              <w:t>0</w:t>
            </w:r>
          </w:p>
        </w:tc>
        <w:tc>
          <w:tcPr>
            <w:tcW w:w="3402" w:type="dxa"/>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1092"/>
        </w:trPr>
        <w:tc>
          <w:tcPr>
            <w:tcW w:w="855" w:type="dxa"/>
            <w:tcBorders>
              <w:bottom w:val="single" w:sz="4" w:space="0" w:shadow="0" w:frame="0" w:color="auto"/>
            </w:tcBorders>
          </w:tcPr>
          <w:p>
            <w:pPr>
              <w:pStyle w:val="P5"/>
              <w:spacing w:lineRule="exact" w:line="268" w:beforeAutospacing="0" w:afterAutospacing="0"/>
              <w:jc w:val="center"/>
              <w:rPr>
                <w:sz w:val="24"/>
              </w:rPr>
            </w:pPr>
            <w:r>
              <w:rPr>
                <w:sz w:val="24"/>
              </w:rPr>
              <w:t>12</w:t>
            </w:r>
          </w:p>
        </w:tc>
        <w:tc>
          <w:tcPr>
            <w:tcW w:w="6380" w:type="dxa"/>
            <w:tcBorders>
              <w:bottom w:val="single" w:sz="4" w:space="0" w:shadow="0" w:frame="0" w:color="auto"/>
              <w:right w:val="single" w:sz="4" w:space="0" w:shadow="0" w:frame="0" w:color="auto"/>
            </w:tcBorders>
          </w:tcPr>
          <w:p>
            <w:pPr>
              <w:pStyle w:val="P5"/>
              <w:ind w:right="103"/>
              <w:rPr>
                <w:sz w:val="24"/>
              </w:rPr>
            </w:pPr>
            <w:r>
              <w:rPr>
                <w:sz w:val="24"/>
              </w:rPr>
              <w:t>Разные способы толкования значения слов. Наблюдение за сочетаемостью слов.</w:t>
            </w:r>
          </w:p>
        </w:tc>
        <w:tc>
          <w:tcPr>
            <w:tcW w:w="1417" w:type="dxa"/>
            <w:tcBorders>
              <w:left w:val="single" w:sz="4" w:space="0" w:shadow="0" w:frame="0" w:color="auto"/>
              <w:bottom w:val="single" w:sz="4" w:space="0" w:shadow="0" w:frame="0" w:color="auto"/>
              <w:right w:val="single" w:sz="4" w:space="0" w:shadow="0" w:frame="0" w:color="auto"/>
            </w:tcBorders>
          </w:tcPr>
          <w:p>
            <w:pPr>
              <w:pStyle w:val="P5"/>
              <w:spacing w:lineRule="exact" w:line="264" w:beforeAutospacing="0" w:afterAutospacing="0"/>
              <w:rPr>
                <w:sz w:val="24"/>
              </w:rPr>
            </w:pPr>
            <w:r>
              <w:rPr>
                <w:sz w:val="24"/>
              </w:rPr>
              <w:t xml:space="preserve">        1</w:t>
            </w:r>
          </w:p>
        </w:tc>
        <w:tc>
          <w:tcPr>
            <w:tcW w:w="1701" w:type="dxa"/>
            <w:tcBorders>
              <w:left w:val="single" w:sz="4" w:space="0" w:shadow="0" w:frame="0" w:color="auto"/>
              <w:bottom w:val="single" w:sz="4" w:space="0" w:shadow="0" w:frame="0" w:color="auto"/>
              <w:right w:val="single" w:sz="4" w:space="0" w:shadow="0" w:frame="0" w:color="auto"/>
            </w:tcBorders>
          </w:tcPr>
          <w:p>
            <w:pPr>
              <w:pStyle w:val="P5"/>
              <w:spacing w:lineRule="exact" w:line="264" w:beforeAutospacing="0" w:afterAutospacing="0"/>
              <w:jc w:val="center"/>
              <w:rPr>
                <w:sz w:val="24"/>
              </w:rPr>
            </w:pPr>
            <w:r>
              <w:rPr>
                <w:sz w:val="24"/>
              </w:rPr>
              <w:t>0</w:t>
            </w:r>
          </w:p>
        </w:tc>
        <w:tc>
          <w:tcPr>
            <w:tcW w:w="1701" w:type="dxa"/>
            <w:tcBorders>
              <w:left w:val="single" w:sz="4" w:space="0" w:shadow="0" w:frame="0" w:color="auto"/>
              <w:bottom w:val="single" w:sz="4" w:space="0" w:shadow="0" w:frame="0" w:color="auto"/>
              <w:right w:val="single" w:sz="4" w:space="0" w:shadow="0" w:frame="0" w:color="auto"/>
            </w:tcBorders>
          </w:tcPr>
          <w:p>
            <w:pPr>
              <w:pStyle w:val="P5"/>
              <w:spacing w:lineRule="exact" w:line="264" w:beforeAutospacing="0" w:afterAutospacing="0"/>
              <w:jc w:val="center"/>
              <w:rPr>
                <w:sz w:val="24"/>
              </w:rPr>
            </w:pPr>
            <w:r>
              <w:rPr>
                <w:sz w:val="24"/>
              </w:rPr>
              <w:t>0,5</w:t>
            </w:r>
          </w:p>
        </w:tc>
        <w:tc>
          <w:tcPr>
            <w:tcW w:w="3402" w:type="dxa"/>
            <w:tcBorders>
              <w:bottom w:val="single" w:sz="4" w:space="0" w:shadow="0" w:frame="0" w:color="auto"/>
            </w:tcBorders>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rPr>
          <w:trHeight w:hRule="atLeast" w:val="294"/>
        </w:trPr>
        <w:tc>
          <w:tcPr>
            <w:tcW w:w="855" w:type="dxa"/>
            <w:tcBorders>
              <w:bottom w:val="single" w:sz="4" w:space="0" w:shadow="0" w:frame="0" w:color="auto"/>
            </w:tcBorders>
          </w:tcPr>
          <w:p>
            <w:pPr>
              <w:pStyle w:val="P5"/>
              <w:spacing w:lineRule="exact" w:line="268" w:beforeAutospacing="0" w:afterAutospacing="0"/>
              <w:jc w:val="center"/>
              <w:rPr>
                <w:sz w:val="24"/>
              </w:rPr>
            </w:pPr>
            <w:r>
              <w:rPr>
                <w:sz w:val="24"/>
              </w:rPr>
              <w:t>13</w:t>
            </w:r>
          </w:p>
        </w:tc>
        <w:tc>
          <w:tcPr>
            <w:tcW w:w="6380" w:type="dxa"/>
            <w:tcBorders>
              <w:bottom w:val="single" w:sz="4" w:space="0" w:shadow="0" w:frame="0" w:color="auto"/>
              <w:right w:val="single" w:sz="4" w:space="0" w:shadow="0" w:frame="0" w:color="auto"/>
            </w:tcBorders>
          </w:tcPr>
          <w:p>
            <w:pPr>
              <w:pStyle w:val="P5"/>
              <w:spacing w:lineRule="exact" w:line="268" w:beforeAutospacing="0" w:afterAutospacing="0"/>
              <w:rPr>
                <w:sz w:val="24"/>
              </w:rPr>
            </w:pPr>
            <w:r>
              <w:rPr>
                <w:sz w:val="24"/>
              </w:rPr>
              <w:t>Приемы общения: убеждение, уговаривание, просьба, похвала и др.</w:t>
            </w:r>
          </w:p>
        </w:tc>
        <w:tc>
          <w:tcPr>
            <w:tcW w:w="1417" w:type="dxa"/>
            <w:tcBorders>
              <w:left w:val="single" w:sz="4" w:space="0" w:shadow="0" w:frame="0" w:color="auto"/>
              <w:bottom w:val="single" w:sz="4" w:space="0" w:shadow="0" w:frame="0" w:color="auto"/>
              <w:right w:val="single" w:sz="4" w:space="0" w:shadow="0" w:frame="0" w:color="auto"/>
            </w:tcBorders>
          </w:tcPr>
          <w:p>
            <w:pPr>
              <w:pStyle w:val="P5"/>
              <w:spacing w:lineRule="exact" w:line="268" w:beforeAutospacing="0" w:afterAutospacing="0"/>
              <w:jc w:val="center"/>
              <w:rPr>
                <w:sz w:val="24"/>
              </w:rPr>
            </w:pPr>
            <w:r>
              <w:rPr>
                <w:sz w:val="24"/>
              </w:rPr>
              <w:t>1</w:t>
            </w:r>
          </w:p>
        </w:tc>
        <w:tc>
          <w:tcPr>
            <w:tcW w:w="1701" w:type="dxa"/>
            <w:tcBorders>
              <w:left w:val="single" w:sz="4" w:space="0" w:shadow="0" w:frame="0" w:color="auto"/>
              <w:bottom w:val="single" w:sz="4" w:space="0" w:shadow="0" w:frame="0" w:color="auto"/>
              <w:right w:val="single" w:sz="4" w:space="0" w:shadow="0" w:frame="0" w:color="auto"/>
            </w:tcBorders>
          </w:tcPr>
          <w:p>
            <w:pPr>
              <w:pStyle w:val="P5"/>
              <w:spacing w:lineRule="exact" w:line="268" w:beforeAutospacing="0" w:afterAutospacing="0"/>
              <w:jc w:val="center"/>
              <w:rPr>
                <w:sz w:val="24"/>
              </w:rPr>
            </w:pPr>
            <w:r>
              <w:rPr>
                <w:sz w:val="24"/>
              </w:rPr>
              <w:t>0</w:t>
            </w:r>
          </w:p>
        </w:tc>
        <w:tc>
          <w:tcPr>
            <w:tcW w:w="1701" w:type="dxa"/>
            <w:tcBorders>
              <w:left w:val="single" w:sz="4" w:space="0" w:shadow="0" w:frame="0" w:color="auto"/>
              <w:bottom w:val="single" w:sz="4" w:space="0" w:shadow="0" w:frame="0" w:color="auto"/>
              <w:right w:val="single" w:sz="4" w:space="0" w:shadow="0" w:frame="0" w:color="auto"/>
            </w:tcBorders>
          </w:tcPr>
          <w:p>
            <w:pPr>
              <w:pStyle w:val="P5"/>
              <w:spacing w:lineRule="exact" w:line="268" w:beforeAutospacing="0" w:afterAutospacing="0"/>
              <w:jc w:val="center"/>
              <w:rPr>
                <w:sz w:val="24"/>
              </w:rPr>
            </w:pPr>
            <w:r>
              <w:rPr>
                <w:sz w:val="24"/>
              </w:rPr>
              <w:t>0,5</w:t>
            </w:r>
          </w:p>
        </w:tc>
        <w:tc>
          <w:tcPr>
            <w:tcW w:w="3402" w:type="dxa"/>
            <w:tcBorders>
              <w:bottom w:val="single" w:sz="4" w:space="0" w:shadow="0" w:frame="0" w:color="auto"/>
            </w:tcBorders>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blPrEx>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Ex>
        <w:trPr>
          <w:trHeight w:hRule="atLeast" w:val="633"/>
        </w:trPr>
        <w:tc>
          <w:tcPr>
            <w:tcW w:w="85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59" w:beforeAutospacing="0" w:afterAutospacing="0"/>
              <w:jc w:val="center"/>
              <w:rPr>
                <w:sz w:val="24"/>
              </w:rPr>
            </w:pPr>
            <w:r>
              <w:rPr>
                <w:sz w:val="24"/>
              </w:rPr>
              <w:t>14</w:t>
            </w:r>
          </w:p>
        </w:tc>
        <w:tc>
          <w:tcPr>
            <w:tcW w:w="63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59" w:beforeAutospacing="0" w:afterAutospacing="0"/>
              <w:rPr>
                <w:sz w:val="24"/>
              </w:rPr>
            </w:pPr>
            <w:r>
              <w:rPr>
                <w:sz w:val="24"/>
              </w:rPr>
              <w:t>Особенности русского речевого этикета.</w:t>
            </w:r>
          </w:p>
        </w:tc>
        <w:tc>
          <w:tcPr>
            <w:tcW w:w="141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jc w:val="center"/>
              <w:rPr>
                <w:sz w:val="24"/>
              </w:rPr>
            </w:pPr>
            <w:r>
              <w:rPr>
                <w:sz w:val="24"/>
              </w:rPr>
              <w:t>1</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jc w:val="center"/>
              <w:rPr>
                <w:sz w:val="24"/>
              </w:rPr>
            </w:pPr>
            <w:r>
              <w:rPr>
                <w:sz w:val="24"/>
              </w:rPr>
              <w:t>0</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jc w:val="center"/>
              <w:rPr>
                <w:sz w:val="24"/>
              </w:rPr>
            </w:pPr>
            <w:r>
              <w:rPr>
                <w:sz w:val="24"/>
              </w:rPr>
              <w:t>0</w:t>
            </w:r>
          </w:p>
        </w:tc>
        <w:tc>
          <w:tcPr>
            <w:tcW w:w="340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blPrEx>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Ex>
        <w:trPr>
          <w:trHeight w:hRule="atLeast" w:val="292"/>
        </w:trPr>
        <w:tc>
          <w:tcPr>
            <w:tcW w:w="85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62" w:beforeAutospacing="0" w:afterAutospacing="0"/>
              <w:jc w:val="center"/>
              <w:rPr>
                <w:sz w:val="24"/>
              </w:rPr>
            </w:pPr>
            <w:r>
              <w:rPr>
                <w:sz w:val="24"/>
              </w:rPr>
              <w:t>15</w:t>
            </w:r>
          </w:p>
        </w:tc>
        <w:tc>
          <w:tcPr>
            <w:tcW w:w="63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tabs>
                <w:tab w:val="left" w:pos="1747" w:leader="none"/>
                <w:tab w:val="left" w:pos="3183" w:leader="none"/>
                <w:tab w:val="left" w:pos="4699" w:leader="none"/>
                <w:tab w:val="left" w:pos="5191" w:leader="none"/>
              </w:tabs>
              <w:spacing w:lineRule="exact" w:line="259" w:beforeAutospacing="0" w:afterAutospacing="0"/>
              <w:rPr>
                <w:sz w:val="24"/>
              </w:rPr>
            </w:pPr>
            <w:r>
              <w:rPr>
                <w:sz w:val="24"/>
              </w:rPr>
              <w:t>Устойчивые</w:t>
              <w:tab/>
              <w:t>этикетные</w:t>
              <w:tab/>
              <w:t>выражения</w:t>
              <w:tab/>
              <w:t>в</w:t>
              <w:tab/>
              <w:t>учебно-</w:t>
            </w:r>
          </w:p>
          <w:p>
            <w:pPr>
              <w:pStyle w:val="P5"/>
              <w:spacing w:lineRule="exact" w:line="262" w:beforeAutospacing="0" w:afterAutospacing="0"/>
              <w:rPr>
                <w:sz w:val="24"/>
              </w:rPr>
            </w:pPr>
            <w:r>
              <w:rPr>
                <w:sz w:val="24"/>
              </w:rPr>
              <w:t>научной коммуникации: использование обращения ты и вы.</w:t>
            </w:r>
          </w:p>
        </w:tc>
        <w:tc>
          <w:tcPr>
            <w:tcW w:w="141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62" w:beforeAutospacing="0" w:afterAutospacing="0"/>
              <w:jc w:val="center"/>
              <w:rPr>
                <w:sz w:val="24"/>
              </w:rPr>
            </w:pPr>
            <w:r>
              <w:rPr>
                <w:sz w:val="24"/>
              </w:rPr>
              <w:t>1</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62" w:beforeAutospacing="0" w:afterAutospacing="0"/>
              <w:jc w:val="center"/>
              <w:rPr>
                <w:sz w:val="24"/>
              </w:rPr>
            </w:pPr>
            <w:r>
              <w:rPr>
                <w:sz w:val="24"/>
              </w:rPr>
              <w:t>0</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62" w:beforeAutospacing="0" w:afterAutospacing="0"/>
              <w:jc w:val="center"/>
              <w:rPr>
                <w:sz w:val="24"/>
              </w:rPr>
            </w:pPr>
            <w:r>
              <w:rPr>
                <w:sz w:val="24"/>
              </w:rPr>
              <w:t>0</w:t>
            </w:r>
          </w:p>
        </w:tc>
        <w:tc>
          <w:tcPr>
            <w:tcW w:w="340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blPrEx>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Ex>
        <w:trPr>
          <w:trHeight w:hRule="atLeast" w:val="590"/>
        </w:trPr>
        <w:tc>
          <w:tcPr>
            <w:tcW w:w="85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59" w:beforeAutospacing="0" w:afterAutospacing="0"/>
              <w:jc w:val="center"/>
              <w:rPr>
                <w:sz w:val="24"/>
              </w:rPr>
            </w:pPr>
            <w:r>
              <w:rPr>
                <w:sz w:val="24"/>
              </w:rPr>
              <w:t>16</w:t>
            </w:r>
          </w:p>
        </w:tc>
        <w:tc>
          <w:tcPr>
            <w:tcW w:w="63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59" w:beforeAutospacing="0" w:afterAutospacing="0"/>
              <w:rPr>
                <w:sz w:val="24"/>
              </w:rPr>
            </w:pPr>
            <w:r>
              <w:rPr>
                <w:sz w:val="24"/>
              </w:rPr>
              <w:t>Связь предложений в тексте.</w:t>
            </w:r>
          </w:p>
        </w:tc>
        <w:tc>
          <w:tcPr>
            <w:tcW w:w="141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jc w:val="center"/>
              <w:rPr>
                <w:sz w:val="24"/>
              </w:rPr>
            </w:pPr>
            <w:r>
              <w:rPr>
                <w:sz w:val="24"/>
              </w:rPr>
              <w:t>2</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jc w:val="center"/>
              <w:rPr>
                <w:sz w:val="24"/>
              </w:rPr>
            </w:pPr>
            <w:r>
              <w:rPr>
                <w:sz w:val="24"/>
              </w:rPr>
              <w:t>0</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jc w:val="center"/>
              <w:rPr>
                <w:sz w:val="24"/>
              </w:rPr>
            </w:pPr>
            <w:r>
              <w:rPr>
                <w:sz w:val="24"/>
              </w:rPr>
              <w:t>0</w:t>
            </w:r>
          </w:p>
        </w:tc>
        <w:tc>
          <w:tcPr>
            <w:tcW w:w="340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r>
        <w:tblPrEx>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Ex>
        <w:trPr>
          <w:trHeight w:hRule="atLeast" w:val="294"/>
        </w:trPr>
        <w:tc>
          <w:tcPr>
            <w:tcW w:w="85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59" w:beforeAutospacing="0" w:afterAutospacing="0"/>
              <w:jc w:val="center"/>
              <w:rPr>
                <w:sz w:val="24"/>
              </w:rPr>
            </w:pPr>
            <w:r>
              <w:rPr>
                <w:sz w:val="24"/>
              </w:rPr>
              <w:t>17</w:t>
            </w:r>
          </w:p>
        </w:tc>
        <w:tc>
          <w:tcPr>
            <w:tcW w:w="6380"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59" w:beforeAutospacing="0" w:afterAutospacing="0"/>
              <w:rPr>
                <w:sz w:val="24"/>
              </w:rPr>
            </w:pPr>
            <w:r>
              <w:rPr>
                <w:sz w:val="24"/>
              </w:rPr>
              <w:t>Создание текста: развёрнутое толкование значения слова.</w:t>
            </w:r>
          </w:p>
        </w:tc>
        <w:tc>
          <w:tcPr>
            <w:tcW w:w="1417"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59" w:beforeAutospacing="0" w:afterAutospacing="0"/>
              <w:jc w:val="center"/>
              <w:rPr>
                <w:sz w:val="24"/>
              </w:rPr>
            </w:pPr>
            <w:r>
              <w:rPr>
                <w:sz w:val="24"/>
              </w:rPr>
              <w:t>0,5</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59" w:beforeAutospacing="0" w:afterAutospacing="0"/>
              <w:jc w:val="center"/>
              <w:rPr>
                <w:sz w:val="24"/>
              </w:rPr>
            </w:pPr>
            <w:r>
              <w:rPr>
                <w:sz w:val="24"/>
              </w:rPr>
              <w:t>0</w:t>
            </w:r>
          </w:p>
        </w:tc>
        <w:tc>
          <w:tcPr>
            <w:tcW w:w="1701"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lineRule="exact" w:line="259" w:beforeAutospacing="0" w:afterAutospacing="0"/>
              <w:jc w:val="center"/>
              <w:rPr>
                <w:sz w:val="24"/>
              </w:rPr>
            </w:pPr>
            <w:r>
              <w:rPr>
                <w:sz w:val="24"/>
              </w:rPr>
              <w:t>0</w:t>
            </w:r>
          </w:p>
        </w:tc>
        <w:tc>
          <w:tcPr>
            <w:tcW w:w="340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5"/>
              <w:spacing w:before="74" w:beforeAutospacing="0" w:afterAutospacing="0"/>
              <w:ind w:left="83" w:right="63"/>
              <w:rPr>
                <w:sz w:val="24"/>
              </w:rPr>
            </w:pPr>
            <w:r>
              <w:rPr>
                <w:sz w:val="24"/>
              </w:rPr>
              <w:fldChar w:fldCharType="begin"/>
            </w:r>
            <w:r>
              <w:rPr>
                <w:sz w:val="24"/>
              </w:rPr>
              <w:instrText>HYPERLINK "https://resh.edu.ru/subject/8/2/"</w:instrText>
            </w:r>
            <w:r>
              <w:rPr>
                <w:sz w:val="24"/>
              </w:rPr>
              <w:fldChar w:fldCharType="separate"/>
            </w:r>
            <w:r>
              <w:rPr>
                <w:rStyle w:val="C2"/>
                <w:sz w:val="24"/>
              </w:rPr>
              <w:t>https://resh.edu.ru/subject/8/2/</w:t>
            </w:r>
            <w:r>
              <w:rPr>
                <w:rStyle w:val="C2"/>
                <w:sz w:val="24"/>
              </w:rPr>
              <w:fldChar w:fldCharType="end"/>
            </w:r>
          </w:p>
        </w:tc>
      </w:tr>
    </w:tbl>
    <w:p>
      <w:pPr>
        <w:rPr>
          <w:sz w:val="24"/>
        </w:rPr>
        <w:sectPr>
          <w:type w:val="continuous"/>
          <w:pgSz w:w="16840" w:h="11900" w:code="9" w:orient="landscape"/>
          <w:pgMar w:left="280" w:right="560" w:top="560" w:bottom="560" w:header="720" w:footer="720" w:gutter="0"/>
          <w:cols w:equalWidth="1" w:space="720"/>
        </w:sectPr>
      </w:pPr>
    </w:p>
    <w:p>
      <w:pPr>
        <w:spacing w:before="66" w:beforeAutospacing="0" w:afterAutospacing="0"/>
        <w:ind w:left="106"/>
        <w:rPr>
          <w:b w:val="1"/>
          <w:sz w:val="24"/>
        </w:rPr>
      </w:pPr>
      <w:r>
        <w:rPr>
          <w:b w:val="1"/>
          <w:sz w:val="24"/>
        </w:rPr>
        <w:t>УЧЕБНО-МЕТОДИЧЕСКОЕ ОБЕСПЕЧЕНИЕ ОБРАЗОВАТЕЛЬНОГО ПРОЦЕССА</w:t>
      </w:r>
    </w:p>
    <w:p>
      <w:pPr>
        <w:pStyle w:val="P1"/>
        <w:ind w:left="0"/>
        <w:rPr>
          <w:b w:val="1"/>
        </w:rPr>
      </w:pPr>
    </w:p>
    <w:p>
      <w:pPr>
        <w:spacing w:before="208" w:beforeAutospacing="0" w:afterAutospacing="0"/>
        <w:ind w:left="106"/>
        <w:rPr>
          <w:b w:val="1"/>
          <w:sz w:val="24"/>
        </w:rPr>
      </w:pPr>
      <w:r>
        <w:rPr>
          <w:b w:val="1"/>
          <w:sz w:val="24"/>
        </w:rPr>
        <w:t>ОБЯЗАТЕЛЬНЫЕ УЧЕБНЫЕ МАТЕРИАЛЫ ДЛЯ УЧЕНИКА</w:t>
      </w:r>
    </w:p>
    <w:p>
      <w:pPr>
        <w:pStyle w:val="P1"/>
        <w:spacing w:lineRule="auto" w:line="292" w:before="156" w:beforeAutospacing="0" w:afterAutospacing="0"/>
      </w:pPr>
      <w:r>
        <w:t>Александрова О.М., Вербицкая Л.А., Богданов С.И., Казакова Е.И., Кузнецова М.И., Петленко Л.В., Романова В.Ю., Рябинина Л.А., Соколова О.В., Русский родной язык. Учебник. 2 класс. Акционерное общество «Издательство «Просвещение»;</w:t>
      </w:r>
    </w:p>
    <w:p>
      <w:pPr>
        <w:pStyle w:val="P1"/>
        <w:spacing w:lineRule="exact" w:line="274" w:beforeAutospacing="0" w:afterAutospacing="0"/>
      </w:pPr>
      <w:r>
        <w:t>Введите свой вариант:</w:t>
      </w:r>
    </w:p>
    <w:p>
      <w:pPr>
        <w:pStyle w:val="P1"/>
        <w:spacing w:before="10" w:beforeAutospacing="0" w:afterAutospacing="0"/>
        <w:ind w:left="0"/>
      </w:pPr>
    </w:p>
    <w:p>
      <w:pPr>
        <w:pStyle w:val="P2"/>
        <w:spacing w:before="1" w:beforeAutospacing="0" w:afterAutospacing="0"/>
      </w:pPr>
      <w:r>
        <w:t>МЕТОДИЧЕСКИЕ МАТЕРИАЛЫ ДЛЯ УЧИТЕЛЯ</w:t>
      </w:r>
    </w:p>
    <w:p>
      <w:pPr>
        <w:pStyle w:val="P1"/>
        <w:spacing w:before="156" w:beforeAutospacing="0" w:afterAutospacing="0"/>
      </w:pPr>
      <w:r>
        <w:t>учебно - методический материал</w:t>
      </w:r>
    </w:p>
    <w:p>
      <w:pPr>
        <w:pStyle w:val="P1"/>
        <w:spacing w:before="10" w:beforeAutospacing="0" w:afterAutospacing="0"/>
        <w:ind w:left="0"/>
      </w:pPr>
    </w:p>
    <w:p>
      <w:pPr>
        <w:pStyle w:val="P2"/>
        <w:spacing w:before="0" w:beforeAutospacing="0" w:afterAutospacing="0"/>
      </w:pPr>
      <w:r>
        <w:t>ЦИФРОВЫЕ ОБРАЗОВАТЕЛЬНЫЕ РЕСУРСЫ И РЕСУРСЫ СЕТИ ИНТЕРНЕТ</w:t>
      </w:r>
    </w:p>
    <w:p>
      <w:pPr>
        <w:pStyle w:val="P1"/>
        <w:spacing w:before="157" w:beforeAutospacing="0" w:afterAutospacing="0"/>
        <w:rPr>
          <w:b w:val="1"/>
          <w:sz w:val="17"/>
        </w:rPr>
      </w:pPr>
      <w:r>
        <w:t>https://resh.edu.ru/subject/8/2/</w:t>
      </w:r>
    </w:p>
    <w:sectPr>
      <w:type w:val="nextPage"/>
      <w:pgSz w:w="11900" w:h="16840" w:code="9"/>
      <w:pgMar w:left="560" w:right="560" w:top="1600" w:bottom="280" w:header="720" w:footer="720" w:gutter="0"/>
      <w:cols w:equalWidth="1" w:space="720"/>
    </w:sectPr>
  </w:body>
</w:document>
</file>

<file path=word/numbering.xml><?xml version="1.0" encoding="utf-8"?>
<w:numbering xmlns:w="http://schemas.openxmlformats.org/wordprocessingml/2006/main">
  <w:abstractNum w:abstractNumId="0">
    <w:nsid w:val="7F9F54CC"/>
    <w:multiLevelType w:val="hybridMultilevel"/>
    <w:lvl w:ilvl="0" w:tplc="FCE22B82">
      <w:start w:val="1"/>
      <w:numFmt w:val="bullet"/>
      <w:suff w:val="tab"/>
      <w:lvlText w:val="—"/>
      <w:lvlJc w:val="left"/>
      <w:pPr>
        <w:ind w:hanging="361" w:left="526"/>
      </w:pPr>
      <w:rPr>
        <w:rFonts w:ascii="Times New Roman" w:hAnsi="Times New Roman"/>
        <w:b w:val="0"/>
        <w:i w:val="0"/>
        <w:sz w:val="24"/>
      </w:rPr>
    </w:lvl>
    <w:lvl w:ilvl="1" w:tplc="9AFC522C">
      <w:start w:val="1"/>
      <w:numFmt w:val="bullet"/>
      <w:suff w:val="tab"/>
      <w:lvlText w:val="•"/>
      <w:lvlJc w:val="left"/>
      <w:pPr>
        <w:ind w:hanging="361" w:left="1546"/>
      </w:pPr>
      <w:rPr/>
    </w:lvl>
    <w:lvl w:ilvl="2" w:tplc="F3C69766">
      <w:start w:val="1"/>
      <w:numFmt w:val="bullet"/>
      <w:suff w:val="tab"/>
      <w:lvlText w:val="•"/>
      <w:lvlJc w:val="left"/>
      <w:pPr>
        <w:ind w:hanging="361" w:left="2572"/>
      </w:pPr>
      <w:rPr/>
    </w:lvl>
    <w:lvl w:ilvl="3" w:tplc="AE768AA0">
      <w:start w:val="1"/>
      <w:numFmt w:val="bullet"/>
      <w:suff w:val="tab"/>
      <w:lvlText w:val="•"/>
      <w:lvlJc w:val="left"/>
      <w:pPr>
        <w:ind w:hanging="361" w:left="3598"/>
      </w:pPr>
      <w:rPr/>
    </w:lvl>
    <w:lvl w:ilvl="4" w:tplc="962A3B8A">
      <w:start w:val="1"/>
      <w:numFmt w:val="bullet"/>
      <w:suff w:val="tab"/>
      <w:lvlText w:val="•"/>
      <w:lvlJc w:val="left"/>
      <w:pPr>
        <w:ind w:hanging="361" w:left="4624"/>
      </w:pPr>
      <w:rPr/>
    </w:lvl>
    <w:lvl w:ilvl="5" w:tplc="8D0EEF60">
      <w:start w:val="1"/>
      <w:numFmt w:val="bullet"/>
      <w:suff w:val="tab"/>
      <w:lvlText w:val="•"/>
      <w:lvlJc w:val="left"/>
      <w:pPr>
        <w:ind w:hanging="361" w:left="5650"/>
      </w:pPr>
      <w:rPr/>
    </w:lvl>
    <w:lvl w:ilvl="6" w:tplc="EE6683AC">
      <w:start w:val="1"/>
      <w:numFmt w:val="bullet"/>
      <w:suff w:val="tab"/>
      <w:lvlText w:val="•"/>
      <w:lvlJc w:val="left"/>
      <w:pPr>
        <w:ind w:hanging="361" w:left="6676"/>
      </w:pPr>
      <w:rPr/>
    </w:lvl>
    <w:lvl w:ilvl="7" w:tplc="D7F68BF0">
      <w:start w:val="1"/>
      <w:numFmt w:val="bullet"/>
      <w:suff w:val="tab"/>
      <w:lvlText w:val="•"/>
      <w:lvlJc w:val="left"/>
      <w:pPr>
        <w:ind w:hanging="361" w:left="7702"/>
      </w:pPr>
      <w:rPr/>
    </w:lvl>
    <w:lvl w:ilvl="8" w:tplc="ED6E283C">
      <w:start w:val="1"/>
      <w:numFmt w:val="bullet"/>
      <w:suff w:val="tab"/>
      <w:lvlText w:val="•"/>
      <w:lvlJc w:val="left"/>
      <w:pPr>
        <w:ind w:hanging="361" w:left="8728"/>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Body Text"/>
    <w:basedOn w:val="P0"/>
    <w:qFormat/>
    <w:pPr>
      <w:ind w:left="106"/>
    </w:pPr>
    <w:rPr>
      <w:sz w:val="24"/>
    </w:rPr>
  </w:style>
  <w:style w:type="paragraph" w:styleId="P2">
    <w:name w:val="Заголовок 11"/>
    <w:basedOn w:val="P0"/>
    <w:qFormat/>
    <w:pPr>
      <w:spacing w:before="66" w:beforeAutospacing="0" w:afterAutospacing="0"/>
      <w:ind w:left="106"/>
      <w:outlineLvl w:val="1"/>
    </w:pPr>
    <w:rPr>
      <w:b w:val="1"/>
      <w:sz w:val="24"/>
    </w:rPr>
  </w:style>
  <w:style w:type="paragraph" w:styleId="P3">
    <w:name w:val="Заголовок 21"/>
    <w:basedOn w:val="P0"/>
    <w:qFormat/>
    <w:pPr>
      <w:spacing w:before="45" w:beforeAutospacing="0" w:afterAutospacing="0"/>
      <w:ind w:left="286"/>
      <w:outlineLvl w:val="2"/>
    </w:pPr>
    <w:rPr>
      <w:b w:val="1"/>
      <w:i w:val="1"/>
      <w:sz w:val="24"/>
    </w:rPr>
  </w:style>
  <w:style w:type="paragraph" w:styleId="P4">
    <w:name w:val="List Paragraph"/>
    <w:basedOn w:val="P0"/>
    <w:qFormat/>
    <w:pPr>
      <w:spacing w:before="228" w:beforeAutospacing="0" w:afterAutospacing="0"/>
      <w:ind w:hanging="361" w:left="526"/>
    </w:pPr>
    <w:rPr/>
  </w:style>
  <w:style w:type="paragraph" w:styleId="P5">
    <w:name w:val="Table Paragraph"/>
    <w:basedOn w:val="P0"/>
    <w:qFormat/>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Основной текст + Полужирный"/>
    <w:rPr>
      <w:rFonts w:ascii="Times New Roman" w:hAnsi="Times New Roman"/>
      <w:b w:val="1"/>
      <w:color w:val="000000"/>
      <w:sz w:val="18"/>
      <w:shd w:val="clear" w:fill="FFFFFF"/>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semiHidden/>
    <w:qFormat/>
    <w:tblPr>
      <w:tblInd w:w="0" w:type="dxa"/>
      <w:tblCellMar>
        <w:top w:w="0" w:type="dxa"/>
        <w:left w:w="0" w:type="dxa"/>
        <w:bottom w:w="0" w:type="dxa"/>
        <w:right w:w="0"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